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783" w:rsidRPr="001159CE" w:rsidRDefault="00B05E6D" w:rsidP="00C117BB">
      <w:pPr>
        <w:autoSpaceDE w:val="0"/>
        <w:autoSpaceDN w:val="0"/>
        <w:adjustRightInd w:val="0"/>
        <w:spacing w:after="0" w:line="240" w:lineRule="auto"/>
        <w:jc w:val="center"/>
        <w:rPr>
          <w:rFonts w:ascii="Tahoma" w:eastAsiaTheme="minorHAnsi" w:hAnsi="Tahoma" w:cs="Tahoma"/>
          <w:b/>
          <w:color w:val="000000" w:themeColor="text1"/>
          <w:sz w:val="20"/>
          <w:szCs w:val="20"/>
        </w:rPr>
      </w:pPr>
      <w:r w:rsidRPr="001159CE">
        <w:rPr>
          <w:rFonts w:ascii="Tahoma" w:eastAsiaTheme="minorHAnsi" w:hAnsi="Tahoma" w:cs="Tahoma"/>
          <w:b/>
          <w:color w:val="000000" w:themeColor="text1"/>
          <w:sz w:val="20"/>
          <w:szCs w:val="20"/>
        </w:rPr>
        <w:t>ИЗМЕНА</w:t>
      </w:r>
      <w:r w:rsidR="00C117BB" w:rsidRPr="001159CE">
        <w:rPr>
          <w:rFonts w:ascii="Tahoma" w:eastAsiaTheme="minorHAnsi" w:hAnsi="Tahoma" w:cs="Tahoma"/>
          <w:b/>
          <w:color w:val="000000" w:themeColor="text1"/>
          <w:sz w:val="20"/>
          <w:szCs w:val="20"/>
        </w:rPr>
        <w:t xml:space="preserve"> И ДОПУНА</w:t>
      </w:r>
      <w:r w:rsidRPr="001159CE">
        <w:rPr>
          <w:rFonts w:ascii="Tahoma" w:eastAsiaTheme="minorHAnsi" w:hAnsi="Tahoma" w:cs="Tahoma"/>
          <w:b/>
          <w:color w:val="000000" w:themeColor="text1"/>
          <w:sz w:val="20"/>
          <w:szCs w:val="20"/>
        </w:rPr>
        <w:t xml:space="preserve"> ЈАВНОГ ПОЗИВА</w:t>
      </w:r>
    </w:p>
    <w:p w:rsidR="005F26E9" w:rsidRPr="001159CE" w:rsidRDefault="005F26E9" w:rsidP="00C117BB">
      <w:pPr>
        <w:autoSpaceDE w:val="0"/>
        <w:autoSpaceDN w:val="0"/>
        <w:adjustRightInd w:val="0"/>
        <w:spacing w:after="0" w:line="240" w:lineRule="auto"/>
        <w:jc w:val="center"/>
        <w:rPr>
          <w:rFonts w:ascii="Tahoma" w:eastAsiaTheme="minorHAnsi" w:hAnsi="Tahoma" w:cs="Tahoma"/>
          <w:b/>
          <w:color w:val="000000" w:themeColor="text1"/>
          <w:sz w:val="20"/>
          <w:szCs w:val="20"/>
        </w:rPr>
      </w:pPr>
    </w:p>
    <w:p w:rsidR="00752635" w:rsidRPr="001159CE" w:rsidRDefault="00202783" w:rsidP="00202783">
      <w:pPr>
        <w:autoSpaceDE w:val="0"/>
        <w:autoSpaceDN w:val="0"/>
        <w:adjustRightInd w:val="0"/>
        <w:spacing w:after="0" w:line="240" w:lineRule="auto"/>
        <w:rPr>
          <w:rFonts w:ascii="Tahoma" w:eastAsiaTheme="minorHAnsi" w:hAnsi="Tahoma" w:cs="Tahoma"/>
          <w:bCs/>
          <w:color w:val="000000" w:themeColor="text1"/>
          <w:sz w:val="20"/>
          <w:szCs w:val="20"/>
        </w:rPr>
      </w:pPr>
      <w:r w:rsidRPr="001159CE">
        <w:rPr>
          <w:rFonts w:ascii="Tahoma" w:eastAsiaTheme="minorHAnsi" w:hAnsi="Tahoma" w:cs="Tahoma"/>
          <w:bCs/>
          <w:color w:val="000000" w:themeColor="text1"/>
          <w:sz w:val="20"/>
          <w:szCs w:val="20"/>
        </w:rPr>
        <w:t xml:space="preserve">      У Јавном позиву </w:t>
      </w:r>
      <w:proofErr w:type="spellStart"/>
      <w:r w:rsidR="00752635" w:rsidRPr="001159CE">
        <w:rPr>
          <w:rFonts w:ascii="Tahoma" w:eastAsiaTheme="minorHAnsi" w:hAnsi="Tahoma" w:cs="Tahoma"/>
          <w:bCs/>
          <w:color w:val="000000" w:themeColor="text1"/>
          <w:sz w:val="20"/>
          <w:szCs w:val="20"/>
          <w:lang w:val="en-US"/>
        </w:rPr>
        <w:t>за</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прикупљање</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понуда</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за</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поверавање</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обављања</w:t>
      </w:r>
      <w:proofErr w:type="spellEnd"/>
      <w:r w:rsidR="007A68D5" w:rsidRPr="001159CE">
        <w:rPr>
          <w:rFonts w:ascii="Tahoma" w:eastAsiaTheme="minorHAnsi" w:hAnsi="Tahoma" w:cs="Tahoma"/>
          <w:bCs/>
          <w:color w:val="000000" w:themeColor="text1"/>
          <w:sz w:val="20"/>
          <w:szCs w:val="20"/>
        </w:rPr>
        <w:t xml:space="preserve"> комуналне</w:t>
      </w:r>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делатности</w:t>
      </w:r>
      <w:proofErr w:type="spellEnd"/>
      <w:r w:rsidR="00752635" w:rsidRPr="001159CE">
        <w:rPr>
          <w:rFonts w:ascii="Tahoma" w:eastAsiaTheme="minorHAnsi" w:hAnsi="Tahoma" w:cs="Tahoma"/>
          <w:bCs/>
          <w:color w:val="000000" w:themeColor="text1"/>
          <w:sz w:val="20"/>
          <w:szCs w:val="20"/>
          <w:lang w:val="en-US"/>
        </w:rPr>
        <w:t xml:space="preserve"> </w:t>
      </w:r>
      <w:r w:rsidR="0084768E" w:rsidRPr="001159CE">
        <w:rPr>
          <w:rFonts w:ascii="Tahoma" w:eastAsiaTheme="minorHAnsi" w:hAnsi="Tahoma" w:cs="Tahoma"/>
          <w:bCs/>
          <w:color w:val="000000" w:themeColor="text1"/>
          <w:sz w:val="20"/>
          <w:szCs w:val="20"/>
        </w:rPr>
        <w:t xml:space="preserve">градско-приградског </w:t>
      </w:r>
      <w:proofErr w:type="spellStart"/>
      <w:r w:rsidR="00752635" w:rsidRPr="001159CE">
        <w:rPr>
          <w:rFonts w:ascii="Tahoma" w:eastAsiaTheme="minorHAnsi" w:hAnsi="Tahoma" w:cs="Tahoma"/>
          <w:bCs/>
          <w:color w:val="000000" w:themeColor="text1"/>
          <w:sz w:val="20"/>
          <w:szCs w:val="20"/>
          <w:lang w:val="en-US"/>
        </w:rPr>
        <w:t>превоза</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путника</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на</w:t>
      </w:r>
      <w:proofErr w:type="spellEnd"/>
      <w:r w:rsidR="00752635" w:rsidRPr="001159CE">
        <w:rPr>
          <w:rFonts w:ascii="Tahoma" w:eastAsiaTheme="minorHAnsi" w:hAnsi="Tahoma" w:cs="Tahoma"/>
          <w:bCs/>
          <w:color w:val="000000" w:themeColor="text1"/>
          <w:sz w:val="20"/>
          <w:szCs w:val="20"/>
          <w:lang w:val="en-US"/>
        </w:rPr>
        <w:t xml:space="preserve"> </w:t>
      </w:r>
      <w:proofErr w:type="spellStart"/>
      <w:r w:rsidR="00752635" w:rsidRPr="001159CE">
        <w:rPr>
          <w:rFonts w:ascii="Tahoma" w:eastAsiaTheme="minorHAnsi" w:hAnsi="Tahoma" w:cs="Tahoma"/>
          <w:bCs/>
          <w:color w:val="000000" w:themeColor="text1"/>
          <w:sz w:val="20"/>
          <w:szCs w:val="20"/>
          <w:lang w:val="en-US"/>
        </w:rPr>
        <w:t>територији</w:t>
      </w:r>
      <w:proofErr w:type="spellEnd"/>
      <w:r w:rsidR="00752635" w:rsidRPr="001159CE">
        <w:rPr>
          <w:rFonts w:ascii="Tahoma" w:eastAsiaTheme="minorHAnsi" w:hAnsi="Tahoma" w:cs="Tahoma"/>
          <w:bCs/>
          <w:color w:val="000000" w:themeColor="text1"/>
          <w:sz w:val="20"/>
          <w:szCs w:val="20"/>
        </w:rPr>
        <w:t xml:space="preserve"> </w:t>
      </w:r>
      <w:proofErr w:type="spellStart"/>
      <w:r w:rsidR="00752635" w:rsidRPr="001159CE">
        <w:rPr>
          <w:rFonts w:ascii="Tahoma" w:eastAsiaTheme="minorHAnsi" w:hAnsi="Tahoma" w:cs="Tahoma"/>
          <w:bCs/>
          <w:color w:val="000000" w:themeColor="text1"/>
          <w:sz w:val="20"/>
          <w:szCs w:val="20"/>
          <w:lang w:val="en-US"/>
        </w:rPr>
        <w:t>Општине</w:t>
      </w:r>
      <w:proofErr w:type="spellEnd"/>
      <w:r w:rsidR="00752635" w:rsidRPr="001159CE">
        <w:rPr>
          <w:rFonts w:ascii="Tahoma" w:eastAsiaTheme="minorHAnsi" w:hAnsi="Tahoma" w:cs="Tahoma"/>
          <w:bCs/>
          <w:color w:val="000000" w:themeColor="text1"/>
          <w:sz w:val="20"/>
          <w:szCs w:val="20"/>
          <w:lang w:val="en-US"/>
        </w:rPr>
        <w:t xml:space="preserve"> </w:t>
      </w:r>
      <w:r w:rsidR="0084768E" w:rsidRPr="001159CE">
        <w:rPr>
          <w:rFonts w:ascii="Tahoma" w:eastAsiaTheme="minorHAnsi" w:hAnsi="Tahoma" w:cs="Tahoma"/>
          <w:bCs/>
          <w:color w:val="000000" w:themeColor="text1"/>
          <w:sz w:val="20"/>
          <w:szCs w:val="20"/>
        </w:rPr>
        <w:t>Књажевац</w:t>
      </w:r>
      <w:r w:rsidR="00D62468" w:rsidRPr="001159CE">
        <w:rPr>
          <w:rFonts w:ascii="Tahoma" w:eastAsiaTheme="minorHAnsi" w:hAnsi="Tahoma" w:cs="Tahoma"/>
          <w:bCs/>
          <w:color w:val="000000" w:themeColor="text1"/>
          <w:sz w:val="20"/>
          <w:szCs w:val="20"/>
        </w:rPr>
        <w:t>-</w:t>
      </w:r>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поступак</w:t>
      </w:r>
      <w:proofErr w:type="spellEnd"/>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доделе</w:t>
      </w:r>
      <w:proofErr w:type="spellEnd"/>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јавног</w:t>
      </w:r>
      <w:proofErr w:type="spellEnd"/>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уговора</w:t>
      </w:r>
      <w:proofErr w:type="spellEnd"/>
      <w:r w:rsidR="0084768E" w:rsidRPr="001159CE">
        <w:rPr>
          <w:rFonts w:ascii="Tahoma" w:eastAsiaTheme="minorHAnsi" w:hAnsi="Tahoma" w:cs="Tahoma"/>
          <w:bCs/>
          <w:color w:val="000000" w:themeColor="text1"/>
          <w:sz w:val="20"/>
          <w:szCs w:val="20"/>
          <w:lang w:val="en-US"/>
        </w:rPr>
        <w:t xml:space="preserve"> о </w:t>
      </w:r>
      <w:r w:rsidR="0084768E" w:rsidRPr="001159CE">
        <w:rPr>
          <w:rFonts w:ascii="Tahoma" w:eastAsiaTheme="minorHAnsi" w:hAnsi="Tahoma" w:cs="Tahoma"/>
          <w:bCs/>
          <w:color w:val="000000" w:themeColor="text1"/>
          <w:sz w:val="20"/>
          <w:szCs w:val="20"/>
        </w:rPr>
        <w:t>јавно-приватном партнерству</w:t>
      </w:r>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са</w:t>
      </w:r>
      <w:proofErr w:type="spellEnd"/>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елементима</w:t>
      </w:r>
      <w:proofErr w:type="spellEnd"/>
      <w:r w:rsidR="0084768E" w:rsidRPr="001159CE">
        <w:rPr>
          <w:rFonts w:ascii="Tahoma" w:eastAsiaTheme="minorHAnsi" w:hAnsi="Tahoma" w:cs="Tahoma"/>
          <w:bCs/>
          <w:color w:val="000000" w:themeColor="text1"/>
          <w:sz w:val="20"/>
          <w:szCs w:val="20"/>
          <w:lang w:val="en-US"/>
        </w:rPr>
        <w:t xml:space="preserve"> </w:t>
      </w:r>
      <w:proofErr w:type="spellStart"/>
      <w:r w:rsidR="0084768E" w:rsidRPr="001159CE">
        <w:rPr>
          <w:rFonts w:ascii="Tahoma" w:eastAsiaTheme="minorHAnsi" w:hAnsi="Tahoma" w:cs="Tahoma"/>
          <w:bCs/>
          <w:color w:val="000000" w:themeColor="text1"/>
          <w:sz w:val="20"/>
          <w:szCs w:val="20"/>
          <w:lang w:val="en-US"/>
        </w:rPr>
        <w:t>концесије</w:t>
      </w:r>
      <w:proofErr w:type="spellEnd"/>
      <w:r w:rsidR="00EC6D80" w:rsidRPr="001159CE">
        <w:rPr>
          <w:rFonts w:ascii="Tahoma" w:eastAsiaTheme="minorHAnsi" w:hAnsi="Tahoma" w:cs="Tahoma"/>
          <w:bCs/>
          <w:color w:val="000000" w:themeColor="text1"/>
          <w:sz w:val="20"/>
          <w:szCs w:val="20"/>
        </w:rPr>
        <w:t xml:space="preserve"> (у даљем тексту: јавни позив)</w:t>
      </w:r>
      <w:r w:rsidR="00B05E6D" w:rsidRPr="001159CE">
        <w:rPr>
          <w:rFonts w:ascii="Tahoma" w:hAnsi="Tahoma" w:cs="Tahoma"/>
          <w:color w:val="000000" w:themeColor="text1"/>
          <w:sz w:val="20"/>
          <w:szCs w:val="20"/>
        </w:rPr>
        <w:t xml:space="preserve">, који је објављен </w:t>
      </w:r>
      <w:r w:rsidRPr="001159CE">
        <w:rPr>
          <w:rFonts w:ascii="Tahoma" w:eastAsiaTheme="minorHAnsi" w:hAnsi="Tahoma" w:cs="Tahoma"/>
          <w:bCs/>
          <w:color w:val="000000" w:themeColor="text1"/>
          <w:sz w:val="20"/>
          <w:szCs w:val="20"/>
          <w:lang w:val="en-US"/>
        </w:rPr>
        <w:t xml:space="preserve">у </w:t>
      </w:r>
      <w:r w:rsidRPr="001159CE">
        <w:rPr>
          <w:rFonts w:ascii="Tahoma" w:eastAsiaTheme="minorHAnsi" w:hAnsi="Tahoma" w:cs="Tahoma"/>
          <w:bCs/>
          <w:color w:val="000000" w:themeColor="text1"/>
          <w:sz w:val="20"/>
          <w:szCs w:val="20"/>
        </w:rPr>
        <w:t>''Службеном гласнику РС'', бр. 62/2018</w:t>
      </w:r>
      <w:r w:rsidR="00B05E6D" w:rsidRPr="001159CE">
        <w:rPr>
          <w:rFonts w:ascii="Tahoma" w:eastAsiaTheme="minorHAnsi" w:hAnsi="Tahoma" w:cs="Tahoma"/>
          <w:bCs/>
          <w:color w:val="000000" w:themeColor="text1"/>
          <w:sz w:val="20"/>
          <w:szCs w:val="20"/>
        </w:rPr>
        <w:t>,</w:t>
      </w:r>
      <w:r w:rsidR="00EC6D80" w:rsidRPr="001159CE">
        <w:rPr>
          <w:rFonts w:ascii="Tahoma" w:eastAsiaTheme="minorHAnsi" w:hAnsi="Tahoma" w:cs="Tahoma"/>
          <w:bCs/>
          <w:color w:val="000000" w:themeColor="text1"/>
          <w:sz w:val="20"/>
          <w:szCs w:val="20"/>
        </w:rPr>
        <w:t xml:space="preserve"> на Порталу јавних набавки, на интернет презентацији </w:t>
      </w:r>
      <w:r w:rsidR="00D7268D" w:rsidRPr="001159CE">
        <w:rPr>
          <w:rFonts w:ascii="Tahoma" w:eastAsiaTheme="minorHAnsi" w:hAnsi="Tahoma" w:cs="Tahoma"/>
          <w:bCs/>
          <w:color w:val="000000" w:themeColor="text1"/>
          <w:sz w:val="20"/>
          <w:szCs w:val="20"/>
        </w:rPr>
        <w:fldChar w:fldCharType="begin"/>
      </w:r>
      <w:r w:rsidR="00EC6D80" w:rsidRPr="001159CE">
        <w:rPr>
          <w:rFonts w:ascii="Tahoma" w:eastAsiaTheme="minorHAnsi" w:hAnsi="Tahoma" w:cs="Tahoma"/>
          <w:bCs/>
          <w:color w:val="000000" w:themeColor="text1"/>
          <w:sz w:val="20"/>
          <w:szCs w:val="20"/>
        </w:rPr>
        <w:instrText xml:space="preserve"> HYPERLINK "http://www.knjazevac.rs" </w:instrText>
      </w:r>
      <w:r w:rsidR="00D7268D" w:rsidRPr="001159CE">
        <w:rPr>
          <w:rFonts w:ascii="Tahoma" w:eastAsiaTheme="minorHAnsi" w:hAnsi="Tahoma" w:cs="Tahoma"/>
          <w:bCs/>
          <w:color w:val="000000" w:themeColor="text1"/>
          <w:sz w:val="20"/>
          <w:szCs w:val="20"/>
        </w:rPr>
        <w:fldChar w:fldCharType="separate"/>
      </w:r>
      <w:r w:rsidR="00EC6D80" w:rsidRPr="001159CE">
        <w:rPr>
          <w:rStyle w:val="Hyperlink"/>
          <w:rFonts w:ascii="Tahoma" w:eastAsiaTheme="minorHAnsi" w:hAnsi="Tahoma" w:cs="Tahoma"/>
          <w:bCs/>
          <w:color w:val="000000" w:themeColor="text1"/>
          <w:sz w:val="20"/>
          <w:szCs w:val="20"/>
        </w:rPr>
        <w:t>www.knjazevac.rs</w:t>
      </w:r>
      <w:r w:rsidR="00D7268D" w:rsidRPr="001159CE">
        <w:rPr>
          <w:rFonts w:ascii="Tahoma" w:eastAsiaTheme="minorHAnsi" w:hAnsi="Tahoma" w:cs="Tahoma"/>
          <w:bCs/>
          <w:color w:val="000000" w:themeColor="text1"/>
          <w:sz w:val="20"/>
          <w:szCs w:val="20"/>
        </w:rPr>
        <w:fldChar w:fldCharType="end"/>
      </w:r>
      <w:r w:rsidR="00EC6D80" w:rsidRPr="001159CE">
        <w:rPr>
          <w:rFonts w:ascii="Tahoma" w:eastAsiaTheme="minorHAnsi" w:hAnsi="Tahoma" w:cs="Tahoma"/>
          <w:bCs/>
          <w:color w:val="000000" w:themeColor="text1"/>
          <w:sz w:val="20"/>
          <w:szCs w:val="20"/>
        </w:rPr>
        <w:t xml:space="preserve"> и у дневном листу ''Српски телеграф'',</w:t>
      </w:r>
      <w:r w:rsidR="00B05E6D" w:rsidRPr="001159CE">
        <w:rPr>
          <w:rFonts w:ascii="Tahoma" w:eastAsiaTheme="minorHAnsi" w:hAnsi="Tahoma" w:cs="Tahoma"/>
          <w:bCs/>
          <w:color w:val="000000" w:themeColor="text1"/>
          <w:sz w:val="20"/>
          <w:szCs w:val="20"/>
        </w:rPr>
        <w:t xml:space="preserve"> врш</w:t>
      </w:r>
      <w:r w:rsidR="0037257D" w:rsidRPr="001159CE">
        <w:rPr>
          <w:rFonts w:ascii="Tahoma" w:eastAsiaTheme="minorHAnsi" w:hAnsi="Tahoma" w:cs="Tahoma"/>
          <w:bCs/>
          <w:color w:val="000000" w:themeColor="text1"/>
          <w:sz w:val="20"/>
          <w:szCs w:val="20"/>
        </w:rPr>
        <w:t>e се следеће измене:</w:t>
      </w:r>
    </w:p>
    <w:p w:rsidR="00EC6D80" w:rsidRPr="001159CE" w:rsidRDefault="00EC6D80" w:rsidP="00202783">
      <w:pPr>
        <w:autoSpaceDE w:val="0"/>
        <w:autoSpaceDN w:val="0"/>
        <w:adjustRightInd w:val="0"/>
        <w:spacing w:after="0" w:line="240" w:lineRule="auto"/>
        <w:rPr>
          <w:rFonts w:ascii="Tahoma" w:eastAsiaTheme="minorHAnsi" w:hAnsi="Tahoma" w:cs="Tahoma"/>
          <w:bCs/>
          <w:color w:val="000000" w:themeColor="text1"/>
          <w:sz w:val="20"/>
          <w:szCs w:val="20"/>
        </w:rPr>
      </w:pPr>
    </w:p>
    <w:p w:rsidR="00EC6D80" w:rsidRPr="001159CE" w:rsidRDefault="00EC6D80" w:rsidP="00202783">
      <w:pPr>
        <w:autoSpaceDE w:val="0"/>
        <w:autoSpaceDN w:val="0"/>
        <w:adjustRightInd w:val="0"/>
        <w:spacing w:after="0" w:line="240" w:lineRule="auto"/>
        <w:rPr>
          <w:rFonts w:ascii="Tahoma" w:eastAsiaTheme="minorHAnsi" w:hAnsi="Tahoma" w:cs="Tahoma"/>
          <w:color w:val="000000" w:themeColor="text1"/>
          <w:sz w:val="20"/>
          <w:szCs w:val="20"/>
        </w:rPr>
      </w:pPr>
      <w:r w:rsidRPr="001159CE">
        <w:rPr>
          <w:rFonts w:ascii="Tahoma" w:eastAsiaTheme="minorHAnsi" w:hAnsi="Tahoma" w:cs="Tahoma"/>
          <w:b/>
          <w:bCs/>
          <w:color w:val="000000" w:themeColor="text1"/>
          <w:sz w:val="20"/>
          <w:szCs w:val="20"/>
        </w:rPr>
        <w:t>1.</w:t>
      </w:r>
      <w:r w:rsidRPr="001159CE">
        <w:rPr>
          <w:rFonts w:ascii="Tahoma" w:eastAsiaTheme="minorHAnsi" w:hAnsi="Tahoma" w:cs="Tahoma"/>
          <w:bCs/>
          <w:color w:val="000000" w:themeColor="text1"/>
          <w:sz w:val="20"/>
          <w:szCs w:val="20"/>
        </w:rPr>
        <w:t xml:space="preserve"> У тачки 4. Јавног позива, на крају реченице брише се тачка, додаје се зарез и речи ''</w:t>
      </w:r>
      <w:r w:rsidRPr="001159CE">
        <w:rPr>
          <w:rFonts w:ascii="Tahoma" w:eastAsiaTheme="minorHAnsi" w:hAnsi="Tahoma" w:cs="Tahoma"/>
          <w:color w:val="000000" w:themeColor="text1"/>
          <w:sz w:val="20"/>
          <w:szCs w:val="20"/>
        </w:rPr>
        <w:t>заједно са бројем полазака и повратака</w:t>
      </w:r>
      <w:r w:rsidR="00C117BB" w:rsidRPr="001159CE">
        <w:rPr>
          <w:rFonts w:ascii="Tahoma" w:eastAsiaTheme="minorHAnsi" w:hAnsi="Tahoma" w:cs="Tahoma"/>
          <w:color w:val="000000" w:themeColor="text1"/>
          <w:sz w:val="20"/>
          <w:szCs w:val="20"/>
        </w:rPr>
        <w:t>, километражом и другим елементима</w:t>
      </w:r>
      <w:r w:rsidRPr="001159CE">
        <w:rPr>
          <w:rFonts w:ascii="Tahoma" w:eastAsiaTheme="minorHAnsi" w:hAnsi="Tahoma" w:cs="Tahoma"/>
          <w:color w:val="000000" w:themeColor="text1"/>
          <w:sz w:val="20"/>
          <w:szCs w:val="20"/>
          <w:lang w:val="en-US"/>
        </w:rPr>
        <w:t>.</w:t>
      </w:r>
      <w:r w:rsidRPr="001159CE">
        <w:rPr>
          <w:rFonts w:ascii="Tahoma" w:eastAsiaTheme="minorHAnsi" w:hAnsi="Tahoma" w:cs="Tahoma"/>
          <w:color w:val="000000" w:themeColor="text1"/>
          <w:sz w:val="20"/>
          <w:szCs w:val="20"/>
        </w:rPr>
        <w:t>''</w:t>
      </w:r>
    </w:p>
    <w:p w:rsidR="00EC6D80" w:rsidRPr="001159CE" w:rsidRDefault="00EC6D80" w:rsidP="00202783">
      <w:pPr>
        <w:autoSpaceDE w:val="0"/>
        <w:autoSpaceDN w:val="0"/>
        <w:adjustRightInd w:val="0"/>
        <w:spacing w:after="0" w:line="240" w:lineRule="auto"/>
        <w:rPr>
          <w:rFonts w:ascii="Tahoma" w:eastAsiaTheme="minorHAnsi" w:hAnsi="Tahoma" w:cs="Tahoma"/>
          <w:color w:val="000000" w:themeColor="text1"/>
          <w:sz w:val="20"/>
          <w:szCs w:val="20"/>
        </w:rPr>
      </w:pPr>
    </w:p>
    <w:p w:rsidR="00EC6D80" w:rsidRPr="001159CE" w:rsidRDefault="00EC6D80" w:rsidP="00202783">
      <w:pPr>
        <w:autoSpaceDE w:val="0"/>
        <w:autoSpaceDN w:val="0"/>
        <w:adjustRightInd w:val="0"/>
        <w:spacing w:after="0" w:line="240" w:lineRule="auto"/>
        <w:rPr>
          <w:rFonts w:ascii="Tahoma" w:hAnsi="Tahoma" w:cs="Tahoma"/>
          <w:color w:val="000000" w:themeColor="text1"/>
          <w:sz w:val="20"/>
          <w:szCs w:val="20"/>
        </w:rPr>
      </w:pPr>
      <w:r w:rsidRPr="001159CE">
        <w:rPr>
          <w:rFonts w:ascii="Tahoma" w:eastAsiaTheme="minorHAnsi" w:hAnsi="Tahoma" w:cs="Tahoma"/>
          <w:b/>
          <w:color w:val="000000" w:themeColor="text1"/>
          <w:sz w:val="20"/>
          <w:szCs w:val="20"/>
        </w:rPr>
        <w:t>2.</w:t>
      </w:r>
      <w:r w:rsidRPr="001159CE">
        <w:rPr>
          <w:rFonts w:ascii="Tahoma" w:eastAsiaTheme="minorHAnsi" w:hAnsi="Tahoma" w:cs="Tahoma"/>
          <w:color w:val="000000" w:themeColor="text1"/>
          <w:sz w:val="20"/>
          <w:szCs w:val="20"/>
        </w:rPr>
        <w:t xml:space="preserve"> Тачка 7. Јавног позива мења се и гласи: ''7. Понуђач коме буде додељен уговор мора исти испуњавати у свему у складу са позитивним законским и другим прописима, актима општине, </w:t>
      </w:r>
      <w:r w:rsidRPr="001159CE">
        <w:rPr>
          <w:rFonts w:ascii="Tahoma" w:hAnsi="Tahoma" w:cs="Tahoma"/>
          <w:color w:val="000000" w:themeColor="text1"/>
          <w:sz w:val="20"/>
          <w:szCs w:val="20"/>
        </w:rPr>
        <w:t>Концесионим актом за поверавање обављања делатности градско-приградског превоза путника на територији Општине Књажевац (''Сл. лист општине Књажевац'', бр. 16/2018), конкурсн</w:t>
      </w:r>
      <w:r w:rsidR="00C117BB" w:rsidRPr="001159CE">
        <w:rPr>
          <w:rFonts w:ascii="Tahoma" w:hAnsi="Tahoma" w:cs="Tahoma"/>
          <w:color w:val="000000" w:themeColor="text1"/>
          <w:sz w:val="20"/>
          <w:szCs w:val="20"/>
        </w:rPr>
        <w:t>ом</w:t>
      </w:r>
      <w:r w:rsidRPr="001159CE">
        <w:rPr>
          <w:rFonts w:ascii="Tahoma" w:hAnsi="Tahoma" w:cs="Tahoma"/>
          <w:color w:val="000000" w:themeColor="text1"/>
          <w:sz w:val="20"/>
          <w:szCs w:val="20"/>
        </w:rPr>
        <w:t xml:space="preserve"> документације и</w:t>
      </w:r>
      <w:r w:rsidR="00C117BB" w:rsidRPr="001159CE">
        <w:rPr>
          <w:rFonts w:ascii="Tahoma" w:hAnsi="Tahoma" w:cs="Tahoma"/>
          <w:color w:val="000000" w:themeColor="text1"/>
          <w:sz w:val="20"/>
          <w:szCs w:val="20"/>
        </w:rPr>
        <w:t xml:space="preserve"> закљученим</w:t>
      </w:r>
      <w:r w:rsidRPr="001159CE">
        <w:rPr>
          <w:rFonts w:ascii="Tahoma" w:hAnsi="Tahoma" w:cs="Tahoma"/>
          <w:color w:val="000000" w:themeColor="text1"/>
          <w:sz w:val="20"/>
          <w:szCs w:val="20"/>
        </w:rPr>
        <w:t xml:space="preserve"> јавним уговором.''</w:t>
      </w:r>
    </w:p>
    <w:p w:rsidR="00EC6D80" w:rsidRPr="001159CE" w:rsidRDefault="00EC6D80" w:rsidP="00202783">
      <w:pPr>
        <w:autoSpaceDE w:val="0"/>
        <w:autoSpaceDN w:val="0"/>
        <w:adjustRightInd w:val="0"/>
        <w:spacing w:after="0" w:line="240" w:lineRule="auto"/>
        <w:rPr>
          <w:rFonts w:ascii="Tahoma" w:hAnsi="Tahoma" w:cs="Tahoma"/>
          <w:color w:val="000000" w:themeColor="text1"/>
          <w:sz w:val="20"/>
          <w:szCs w:val="20"/>
        </w:rPr>
      </w:pPr>
    </w:p>
    <w:p w:rsidR="00EC6D80" w:rsidRPr="001159CE" w:rsidRDefault="00EC6D80" w:rsidP="00202783">
      <w:pPr>
        <w:autoSpaceDE w:val="0"/>
        <w:autoSpaceDN w:val="0"/>
        <w:adjustRightInd w:val="0"/>
        <w:spacing w:after="0" w:line="240" w:lineRule="auto"/>
        <w:rPr>
          <w:rFonts w:ascii="Tahoma" w:hAnsi="Tahoma" w:cs="Tahoma"/>
          <w:color w:val="000000" w:themeColor="text1"/>
          <w:sz w:val="20"/>
          <w:szCs w:val="20"/>
        </w:rPr>
      </w:pPr>
      <w:r w:rsidRPr="001159CE">
        <w:rPr>
          <w:rFonts w:ascii="Tahoma" w:hAnsi="Tahoma" w:cs="Tahoma"/>
          <w:b/>
          <w:color w:val="000000" w:themeColor="text1"/>
          <w:sz w:val="20"/>
          <w:szCs w:val="20"/>
        </w:rPr>
        <w:t>3.</w:t>
      </w:r>
      <w:r w:rsidRPr="001159CE">
        <w:rPr>
          <w:rFonts w:ascii="Tahoma" w:hAnsi="Tahoma" w:cs="Tahoma"/>
          <w:color w:val="000000" w:themeColor="text1"/>
          <w:sz w:val="20"/>
          <w:szCs w:val="20"/>
        </w:rPr>
        <w:t xml:space="preserve"> У јавном позиву, после тачке 8. Додаје се нова тачка 8а. која гласи: ''8а. Понуђач уз понуду прилаже и оригиналну банкарску гаранцију за озбиљност понуде у износу од 300.000,00 динара, издату од стране пословне банке, као средство финансијског обезбеђења за озбиљност понуде. Понуђач уз понуду прилаже и оригинално писмо о намерама за издавање банкарске гаранције за добро извршење посла  у износу од 1.000.000,00 динара, издато од стране пословне банке. Изабрани понуђач је у обавези да </w:t>
      </w:r>
      <w:r w:rsidR="00C117BB" w:rsidRPr="001159CE">
        <w:rPr>
          <w:rFonts w:ascii="Tahoma" w:hAnsi="Tahoma" w:cs="Tahoma"/>
          <w:color w:val="000000" w:themeColor="text1"/>
          <w:sz w:val="20"/>
          <w:szCs w:val="20"/>
        </w:rPr>
        <w:t>при ступању на снагу уговора</w:t>
      </w:r>
      <w:r w:rsidRPr="001159CE">
        <w:rPr>
          <w:rFonts w:ascii="Tahoma" w:hAnsi="Tahoma" w:cs="Tahoma"/>
          <w:color w:val="000000" w:themeColor="text1"/>
          <w:sz w:val="20"/>
          <w:szCs w:val="20"/>
        </w:rPr>
        <w:t xml:space="preserve"> достави наручиоцу банкарску гаранцију за добро извршење посла у износу од 1.000.000 динара</w:t>
      </w:r>
      <w:r w:rsidR="00C117BB" w:rsidRPr="001159CE">
        <w:rPr>
          <w:rFonts w:ascii="Tahoma" w:hAnsi="Tahoma" w:cs="Tahoma"/>
          <w:color w:val="000000" w:themeColor="text1"/>
          <w:sz w:val="20"/>
          <w:szCs w:val="20"/>
        </w:rPr>
        <w:t>. Више о средствима обезбеђења наведно је у конкурсној документацији</w:t>
      </w:r>
      <w:r w:rsidRPr="001159CE">
        <w:rPr>
          <w:rFonts w:ascii="Tahoma" w:hAnsi="Tahoma" w:cs="Tahoma"/>
          <w:color w:val="000000" w:themeColor="text1"/>
          <w:sz w:val="20"/>
          <w:szCs w:val="20"/>
        </w:rPr>
        <w:t>.''</w:t>
      </w:r>
    </w:p>
    <w:p w:rsidR="00EC6D80" w:rsidRPr="001159CE" w:rsidRDefault="00EC6D80" w:rsidP="00202783">
      <w:pPr>
        <w:autoSpaceDE w:val="0"/>
        <w:autoSpaceDN w:val="0"/>
        <w:adjustRightInd w:val="0"/>
        <w:spacing w:after="0" w:line="240" w:lineRule="auto"/>
        <w:rPr>
          <w:rFonts w:ascii="Tahoma" w:hAnsi="Tahoma" w:cs="Tahoma"/>
          <w:color w:val="000000" w:themeColor="text1"/>
          <w:sz w:val="20"/>
          <w:szCs w:val="20"/>
        </w:rPr>
      </w:pPr>
    </w:p>
    <w:p w:rsidR="0037257D" w:rsidRPr="001159CE" w:rsidRDefault="00EC6D80" w:rsidP="00202783">
      <w:pPr>
        <w:autoSpaceDE w:val="0"/>
        <w:autoSpaceDN w:val="0"/>
        <w:adjustRightInd w:val="0"/>
        <w:spacing w:after="0" w:line="240" w:lineRule="auto"/>
        <w:rPr>
          <w:rFonts w:ascii="Tahoma" w:eastAsiaTheme="minorHAnsi" w:hAnsi="Tahoma" w:cs="Tahoma"/>
          <w:color w:val="000000" w:themeColor="text1"/>
          <w:sz w:val="20"/>
          <w:szCs w:val="20"/>
        </w:rPr>
      </w:pPr>
      <w:r w:rsidRPr="001159CE">
        <w:rPr>
          <w:rFonts w:ascii="Tahoma" w:hAnsi="Tahoma" w:cs="Tahoma"/>
          <w:b/>
          <w:color w:val="000000" w:themeColor="text1"/>
          <w:sz w:val="20"/>
          <w:szCs w:val="20"/>
        </w:rPr>
        <w:t>4.</w:t>
      </w:r>
      <w:r w:rsidRPr="001159CE">
        <w:rPr>
          <w:rFonts w:ascii="Tahoma" w:hAnsi="Tahoma" w:cs="Tahoma"/>
          <w:color w:val="000000" w:themeColor="text1"/>
          <w:sz w:val="20"/>
          <w:szCs w:val="20"/>
        </w:rPr>
        <w:t xml:space="preserve"> Тачка 11. Јавног позива мења се и гласи: ''11. </w:t>
      </w:r>
      <w:proofErr w:type="spellStart"/>
      <w:r w:rsidRPr="001159CE">
        <w:rPr>
          <w:rFonts w:ascii="Tahoma" w:eastAsiaTheme="minorHAnsi" w:hAnsi="Tahoma" w:cs="Tahoma"/>
          <w:color w:val="000000" w:themeColor="text1"/>
          <w:sz w:val="20"/>
          <w:szCs w:val="20"/>
          <w:lang w:val="en-US"/>
        </w:rPr>
        <w:t>Правна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заштита</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поступку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доделе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јавног</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уговора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обезбеђује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се</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складу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законом</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којим</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уређују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јавне</w:t>
      </w:r>
      <w:proofErr w:type="spellEnd"/>
      <w:r w:rsidRPr="001159CE">
        <w:rPr>
          <w:rFonts w:ascii="Tahoma" w:eastAsiaTheme="minorHAnsi" w:hAnsi="Tahoma" w:cs="Tahoma"/>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набавке.Свако</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лице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заинтересовано</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учешће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или</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учествује</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поступку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доделе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јавног</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уговора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може</w:t>
      </w:r>
      <w:proofErr w:type="spellEnd"/>
      <w:r w:rsidRPr="001159CE">
        <w:rPr>
          <w:rFonts w:ascii="Tahoma" w:eastAsiaTheme="minorHAnsi" w:hAnsi="Tahoma" w:cs="Tahoma"/>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Републичкој</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комисији</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заштиту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права</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поступцима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јавних</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набавки</w:t>
      </w:r>
      <w:proofErr w:type="spellEnd"/>
      <w:r w:rsidRPr="001159CE">
        <w:rPr>
          <w:rFonts w:ascii="Tahoma" w:eastAsiaTheme="minorHAnsi" w:hAnsi="Tahoma" w:cs="Tahoma"/>
          <w:color w:val="000000" w:themeColor="text1"/>
          <w:sz w:val="20"/>
          <w:szCs w:val="20"/>
        </w:rPr>
        <w:t>, преко наручиоца,</w:t>
      </w:r>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поднети</w:t>
      </w:r>
      <w:proofErr w:type="spellEnd"/>
      <w:r w:rsidRPr="001159CE">
        <w:rPr>
          <w:rFonts w:ascii="Tahoma" w:eastAsiaTheme="minorHAnsi" w:hAnsi="Tahoma" w:cs="Tahoma"/>
          <w:color w:val="000000" w:themeColor="text1"/>
          <w:sz w:val="20"/>
          <w:szCs w:val="20"/>
          <w:lang w:val="en-US"/>
        </w:rPr>
        <w:t xml:space="preserve"> </w:t>
      </w:r>
      <w:r w:rsidRPr="001159CE">
        <w:rPr>
          <w:rFonts w:ascii="Tahoma" w:eastAsiaTheme="minorHAnsi" w:hAnsi="Tahoma" w:cs="Tahoma"/>
          <w:color w:val="000000" w:themeColor="text1"/>
          <w:sz w:val="20"/>
          <w:szCs w:val="20"/>
        </w:rPr>
        <w:t>з</w:t>
      </w:r>
      <w:proofErr w:type="spellStart"/>
      <w:r w:rsidRPr="001159CE">
        <w:rPr>
          <w:rFonts w:ascii="Tahoma" w:eastAsiaTheme="minorHAnsi" w:hAnsi="Tahoma" w:cs="Tahoma"/>
          <w:color w:val="000000" w:themeColor="text1"/>
          <w:sz w:val="20"/>
          <w:szCs w:val="20"/>
          <w:lang w:val="en-US"/>
        </w:rPr>
        <w:t>ахтев</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заштиту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права</w:t>
      </w:r>
      <w:proofErr w:type="spellEnd"/>
      <w:r w:rsidRPr="001159CE">
        <w:rPr>
          <w:rFonts w:ascii="Tahoma" w:eastAsiaTheme="minorHAnsi" w:hAnsi="Tahoma" w:cs="Tahoma"/>
          <w:color w:val="000000" w:themeColor="text1"/>
          <w:sz w:val="20"/>
          <w:szCs w:val="20"/>
        </w:rPr>
        <w:t xml:space="preserve"> током поступка, у роковима рописаним у Закону о јавним набавкама, а</w:t>
      </w:r>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против</w:t>
      </w:r>
      <w:proofErr w:type="spellEnd"/>
      <w:r w:rsidRPr="001159CE">
        <w:rPr>
          <w:rFonts w:ascii="Tahoma" w:eastAsiaTheme="minorHAnsi" w:hAnsi="Tahoma" w:cs="Tahoma"/>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одлука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јавног</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тела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спроводи</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поступак</w:t>
      </w:r>
      <w:proofErr w:type="spellEnd"/>
      <w:r w:rsidRPr="001159CE">
        <w:rPr>
          <w:rFonts w:ascii="Tahoma" w:eastAsiaTheme="minorHAnsi" w:hAnsi="Tahoma" w:cs="Tahoma"/>
          <w:color w:val="000000" w:themeColor="text1"/>
          <w:sz w:val="20"/>
          <w:szCs w:val="20"/>
        </w:rPr>
        <w:t xml:space="preserve">. Рок за подношење захтева за заштиту права против одлуке о избору најповољније понуде, односно одлуке о поништају поступка давања концесије износи 10 дана од дана објављивања одлуке на Порталу јавних набавки. Јавни уговор о концесији не може се потписати пре истека мировања, који  износи 15 дана од дана достављања одлуке о избору најповољније понуде сваком понуђачу у поступку и по испуњености других услова, у складу са прописима и актима. </w:t>
      </w:r>
      <w:proofErr w:type="spellStart"/>
      <w:r w:rsidRPr="001159CE">
        <w:rPr>
          <w:rFonts w:ascii="Tahoma" w:eastAsiaTheme="minorHAnsi" w:hAnsi="Tahoma" w:cs="Tahoma"/>
          <w:color w:val="000000" w:themeColor="text1"/>
          <w:sz w:val="20"/>
          <w:szCs w:val="20"/>
          <w:lang w:val="en-US"/>
        </w:rPr>
        <w:t>Адреса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Републичке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комисије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заштиту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права</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поступцима</w:t>
      </w:r>
      <w:proofErr w:type="spellEnd"/>
      <w:r w:rsidRPr="001159CE">
        <w:rPr>
          <w:rFonts w:ascii="Tahoma" w:eastAsiaTheme="minorHAnsi" w:hAnsi="Tahoma" w:cs="Tahoma"/>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јавних</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набавки</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Влада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Републике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Србије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Републичка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комисија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заштиту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права</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поступцима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јавних</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набавки</w:t>
      </w:r>
      <w:proofErr w:type="spellEnd"/>
      <w:r w:rsidRPr="001159CE">
        <w:rPr>
          <w:rFonts w:ascii="Tahoma" w:eastAsiaTheme="minorHAnsi" w:hAnsi="Tahoma" w:cs="Tahoma"/>
          <w:b/>
          <w:bCs/>
          <w:color w:val="000000" w:themeColor="text1"/>
          <w:sz w:val="20"/>
          <w:szCs w:val="20"/>
          <w:lang w:val="en-US"/>
        </w:rPr>
        <w:t>,</w:t>
      </w:r>
      <w:r w:rsidRPr="001159CE">
        <w:rPr>
          <w:rFonts w:ascii="Tahoma" w:eastAsiaTheme="minorHAnsi" w:hAnsi="Tahoma" w:cs="Tahoma"/>
          <w:b/>
          <w:bCs/>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Немањина</w:t>
      </w:r>
      <w:proofErr w:type="spellEnd"/>
      <w:r w:rsidRPr="001159CE">
        <w:rPr>
          <w:rFonts w:ascii="Tahoma" w:eastAsiaTheme="minorHAnsi" w:hAnsi="Tahoma" w:cs="Tahoma"/>
          <w:color w:val="000000" w:themeColor="text1"/>
          <w:sz w:val="20"/>
          <w:szCs w:val="20"/>
          <w:lang w:val="en-US"/>
        </w:rPr>
        <w:t xml:space="preserve"> 22-26, </w:t>
      </w:r>
      <w:proofErr w:type="spellStart"/>
      <w:r w:rsidRPr="001159CE">
        <w:rPr>
          <w:rFonts w:ascii="Tahoma" w:eastAsiaTheme="minorHAnsi" w:hAnsi="Tahoma" w:cs="Tahoma"/>
          <w:color w:val="000000" w:themeColor="text1"/>
          <w:sz w:val="20"/>
          <w:szCs w:val="20"/>
          <w:lang w:val="en-US"/>
        </w:rPr>
        <w:t>Београд</w:t>
      </w:r>
      <w:proofErr w:type="spellEnd"/>
      <w:r w:rsidRPr="001159CE">
        <w:rPr>
          <w:rFonts w:ascii="Tahoma" w:eastAsiaTheme="minorHAnsi" w:hAnsi="Tahoma" w:cs="Tahoma"/>
          <w:color w:val="000000" w:themeColor="text1"/>
          <w:sz w:val="20"/>
          <w:szCs w:val="20"/>
        </w:rPr>
        <w:t>.''</w:t>
      </w:r>
    </w:p>
    <w:p w:rsidR="00EC6D80" w:rsidRPr="001159CE" w:rsidRDefault="00EC6D80" w:rsidP="00202783">
      <w:pPr>
        <w:autoSpaceDE w:val="0"/>
        <w:autoSpaceDN w:val="0"/>
        <w:adjustRightInd w:val="0"/>
        <w:spacing w:after="0" w:line="240" w:lineRule="auto"/>
        <w:rPr>
          <w:rFonts w:ascii="Tahoma" w:eastAsiaTheme="minorHAnsi" w:hAnsi="Tahoma" w:cs="Tahoma"/>
          <w:bCs/>
          <w:color w:val="000000" w:themeColor="text1"/>
          <w:sz w:val="20"/>
          <w:szCs w:val="20"/>
        </w:rPr>
      </w:pPr>
    </w:p>
    <w:p w:rsidR="00C117BB" w:rsidRDefault="00EC6D80" w:rsidP="00202783">
      <w:pPr>
        <w:autoSpaceDE w:val="0"/>
        <w:autoSpaceDN w:val="0"/>
        <w:adjustRightInd w:val="0"/>
        <w:spacing w:after="0" w:line="240" w:lineRule="auto"/>
        <w:rPr>
          <w:rFonts w:ascii="Tahoma" w:eastAsiaTheme="minorHAnsi" w:hAnsi="Tahoma" w:cs="Tahoma"/>
          <w:bCs/>
          <w:color w:val="000000" w:themeColor="text1"/>
          <w:sz w:val="20"/>
          <w:szCs w:val="20"/>
          <w:lang/>
        </w:rPr>
      </w:pPr>
      <w:r w:rsidRPr="001159CE">
        <w:rPr>
          <w:rFonts w:ascii="Tahoma" w:eastAsiaTheme="minorHAnsi" w:hAnsi="Tahoma" w:cs="Tahoma"/>
          <w:b/>
          <w:bCs/>
          <w:color w:val="000000" w:themeColor="text1"/>
          <w:sz w:val="20"/>
          <w:szCs w:val="20"/>
        </w:rPr>
        <w:t>5.</w:t>
      </w:r>
      <w:r w:rsidRPr="001159CE">
        <w:rPr>
          <w:rFonts w:ascii="Tahoma" w:eastAsiaTheme="minorHAnsi" w:hAnsi="Tahoma" w:cs="Tahoma"/>
          <w:bCs/>
          <w:color w:val="000000" w:themeColor="text1"/>
          <w:sz w:val="20"/>
          <w:szCs w:val="20"/>
        </w:rPr>
        <w:t xml:space="preserve"> У тачки 12. Јавног позива, други став, речи ''канцелариј</w:t>
      </w:r>
      <w:r w:rsidR="003D65A6">
        <w:rPr>
          <w:rFonts w:ascii="Tahoma" w:eastAsiaTheme="minorHAnsi" w:hAnsi="Tahoma" w:cs="Tahoma"/>
          <w:bCs/>
          <w:color w:val="000000" w:themeColor="text1"/>
          <w:sz w:val="20"/>
          <w:szCs w:val="20"/>
          <w:lang/>
        </w:rPr>
        <w:t>и</w:t>
      </w:r>
      <w:r w:rsidRPr="001159CE">
        <w:rPr>
          <w:rFonts w:ascii="Tahoma" w:eastAsiaTheme="minorHAnsi" w:hAnsi="Tahoma" w:cs="Tahoma"/>
          <w:bCs/>
          <w:color w:val="000000" w:themeColor="text1"/>
          <w:sz w:val="20"/>
          <w:szCs w:val="20"/>
        </w:rPr>
        <w:t xml:space="preserve"> бр</w:t>
      </w:r>
      <w:r w:rsidR="003D65A6">
        <w:rPr>
          <w:rFonts w:ascii="Tahoma" w:eastAsiaTheme="minorHAnsi" w:hAnsi="Tahoma" w:cs="Tahoma"/>
          <w:bCs/>
          <w:color w:val="000000" w:themeColor="text1"/>
          <w:sz w:val="20"/>
          <w:szCs w:val="20"/>
          <w:lang/>
        </w:rPr>
        <w:t xml:space="preserve"> 11</w:t>
      </w:r>
      <w:r w:rsidRPr="001159CE">
        <w:rPr>
          <w:rFonts w:ascii="Tahoma" w:eastAsiaTheme="minorHAnsi" w:hAnsi="Tahoma" w:cs="Tahoma"/>
          <w:bCs/>
          <w:color w:val="000000" w:themeColor="text1"/>
          <w:sz w:val="20"/>
          <w:szCs w:val="20"/>
        </w:rPr>
        <w:t>''</w:t>
      </w:r>
      <w:r w:rsidR="003D65A6">
        <w:rPr>
          <w:rFonts w:ascii="Tahoma" w:eastAsiaTheme="minorHAnsi" w:hAnsi="Tahoma" w:cs="Tahoma"/>
          <w:bCs/>
          <w:color w:val="000000" w:themeColor="text1"/>
          <w:sz w:val="20"/>
          <w:szCs w:val="20"/>
          <w:lang/>
        </w:rPr>
        <w:t xml:space="preserve"> мењају се речима ''канцеларији број 33''</w:t>
      </w:r>
      <w:r w:rsidRPr="001159CE">
        <w:rPr>
          <w:rFonts w:ascii="Tahoma" w:eastAsiaTheme="minorHAnsi" w:hAnsi="Tahoma" w:cs="Tahoma"/>
          <w:bCs/>
          <w:color w:val="000000" w:themeColor="text1"/>
          <w:sz w:val="20"/>
          <w:szCs w:val="20"/>
        </w:rPr>
        <w:t xml:space="preserve">. У истој тачки, став трећи, </w:t>
      </w:r>
      <w:r w:rsidR="003D65A6">
        <w:rPr>
          <w:rFonts w:ascii="Tahoma" w:eastAsiaTheme="minorHAnsi" w:hAnsi="Tahoma" w:cs="Tahoma"/>
          <w:bCs/>
          <w:color w:val="000000" w:themeColor="text1"/>
          <w:sz w:val="20"/>
          <w:szCs w:val="20"/>
          <w:lang/>
        </w:rPr>
        <w:t>после речи ''канцеларији'' додају се речи ''бр. 33 и'' и број ''109'' мења се бројем ''141''.</w:t>
      </w:r>
    </w:p>
    <w:p w:rsidR="003D65A6" w:rsidRPr="003D65A6" w:rsidRDefault="003D65A6" w:rsidP="00202783">
      <w:pPr>
        <w:autoSpaceDE w:val="0"/>
        <w:autoSpaceDN w:val="0"/>
        <w:adjustRightInd w:val="0"/>
        <w:spacing w:after="0" w:line="240" w:lineRule="auto"/>
        <w:rPr>
          <w:rFonts w:ascii="Tahoma" w:eastAsiaTheme="minorHAnsi" w:hAnsi="Tahoma" w:cs="Tahoma"/>
          <w:bCs/>
          <w:color w:val="000000" w:themeColor="text1"/>
          <w:sz w:val="20"/>
          <w:szCs w:val="20"/>
          <w:lang/>
        </w:rPr>
      </w:pPr>
    </w:p>
    <w:p w:rsidR="00C117BB" w:rsidRPr="001159CE" w:rsidRDefault="00EC6D80" w:rsidP="00EC6D80">
      <w:pPr>
        <w:autoSpaceDE w:val="0"/>
        <w:autoSpaceDN w:val="0"/>
        <w:adjustRightInd w:val="0"/>
        <w:spacing w:after="0" w:line="240" w:lineRule="auto"/>
        <w:rPr>
          <w:rFonts w:ascii="Tahoma" w:eastAsiaTheme="minorHAnsi" w:hAnsi="Tahoma" w:cs="Tahoma"/>
          <w:b/>
          <w:color w:val="000000" w:themeColor="text1"/>
          <w:sz w:val="20"/>
          <w:szCs w:val="20"/>
        </w:rPr>
      </w:pPr>
      <w:r w:rsidRPr="001159CE">
        <w:rPr>
          <w:rFonts w:ascii="Tahoma" w:eastAsiaTheme="minorHAnsi" w:hAnsi="Tahoma" w:cs="Tahoma"/>
          <w:b/>
          <w:bCs/>
          <w:color w:val="000000" w:themeColor="text1"/>
          <w:sz w:val="20"/>
          <w:szCs w:val="20"/>
        </w:rPr>
        <w:t>6.</w:t>
      </w:r>
      <w:r w:rsidRPr="001159CE">
        <w:rPr>
          <w:rFonts w:ascii="Tahoma" w:eastAsiaTheme="minorHAnsi" w:hAnsi="Tahoma" w:cs="Tahoma"/>
          <w:bCs/>
          <w:color w:val="000000" w:themeColor="text1"/>
          <w:sz w:val="20"/>
          <w:szCs w:val="20"/>
        </w:rPr>
        <w:t xml:space="preserve"> Тачка 13. Јавног позива мења се и гласи: ''</w:t>
      </w:r>
      <w:r w:rsidRPr="001159CE">
        <w:rPr>
          <w:rFonts w:ascii="Tahoma" w:eastAsiaTheme="minorHAnsi" w:hAnsi="Tahoma" w:cs="Tahoma"/>
          <w:bCs/>
          <w:color w:val="000000" w:themeColor="text1"/>
          <w:sz w:val="20"/>
          <w:szCs w:val="20"/>
          <w:lang w:val="en-US"/>
        </w:rPr>
        <w:t>1</w:t>
      </w:r>
      <w:r w:rsidRPr="001159CE">
        <w:rPr>
          <w:rFonts w:ascii="Tahoma" w:eastAsiaTheme="minorHAnsi" w:hAnsi="Tahoma" w:cs="Tahoma"/>
          <w:bCs/>
          <w:color w:val="000000" w:themeColor="text1"/>
          <w:sz w:val="20"/>
          <w:szCs w:val="20"/>
        </w:rPr>
        <w:t>3</w:t>
      </w:r>
      <w:r w:rsidRPr="001159CE">
        <w:rPr>
          <w:rFonts w:ascii="Tahoma" w:eastAsiaTheme="minorHAnsi" w:hAnsi="Tahoma" w:cs="Tahoma"/>
          <w:bCs/>
          <w:color w:val="000000" w:themeColor="text1"/>
          <w:sz w:val="20"/>
          <w:szCs w:val="20"/>
          <w:lang w:val="en-US"/>
        </w:rPr>
        <w:t>.</w:t>
      </w:r>
      <w:r w:rsidRPr="001159CE">
        <w:rPr>
          <w:rFonts w:ascii="Tahoma" w:eastAsiaTheme="minorHAnsi" w:hAnsi="Tahoma" w:cs="Tahoma"/>
          <w:b/>
          <w:bCs/>
          <w:color w:val="000000" w:themeColor="text1"/>
          <w:sz w:val="20"/>
          <w:szCs w:val="20"/>
          <w:lang w:val="en-US"/>
        </w:rPr>
        <w:t xml:space="preserve"> </w:t>
      </w:r>
      <w:proofErr w:type="spellStart"/>
      <w:proofErr w:type="gramStart"/>
      <w:r w:rsidRPr="001159CE">
        <w:rPr>
          <w:rFonts w:ascii="Tahoma" w:eastAsiaTheme="minorHAnsi" w:hAnsi="Tahoma" w:cs="Tahoma"/>
          <w:bCs/>
          <w:color w:val="000000" w:themeColor="text1"/>
          <w:sz w:val="20"/>
          <w:szCs w:val="20"/>
          <w:lang w:val="en-US"/>
        </w:rPr>
        <w:t>Јавни</w:t>
      </w:r>
      <w:proofErr w:type="spellEnd"/>
      <w:r w:rsidRPr="001159CE">
        <w:rPr>
          <w:rFonts w:ascii="Tahoma" w:eastAsiaTheme="minorHAnsi" w:hAnsi="Tahoma" w:cs="Tahoma"/>
          <w:bCs/>
          <w:color w:val="000000" w:themeColor="text1"/>
          <w:sz w:val="20"/>
          <w:szCs w:val="20"/>
          <w:lang w:val="en-US"/>
        </w:rPr>
        <w:t xml:space="preserve"> </w:t>
      </w:r>
      <w:proofErr w:type="spellStart"/>
      <w:r w:rsidRPr="001159CE">
        <w:rPr>
          <w:rFonts w:ascii="Tahoma" w:eastAsiaTheme="minorHAnsi" w:hAnsi="Tahoma" w:cs="Tahoma"/>
          <w:bCs/>
          <w:color w:val="000000" w:themeColor="text1"/>
          <w:sz w:val="20"/>
          <w:szCs w:val="20"/>
          <w:lang w:val="en-US"/>
        </w:rPr>
        <w:t>позив</w:t>
      </w:r>
      <w:proofErr w:type="spellEnd"/>
      <w:r w:rsidRPr="001159CE">
        <w:rPr>
          <w:rFonts w:ascii="Tahoma" w:eastAsiaTheme="minorHAnsi" w:hAnsi="Tahoma" w:cs="Tahoma"/>
          <w:bCs/>
          <w:color w:val="000000" w:themeColor="text1"/>
          <w:sz w:val="20"/>
          <w:szCs w:val="20"/>
          <w:lang w:val="en-US"/>
        </w:rPr>
        <w:t xml:space="preserve"> </w:t>
      </w:r>
      <w:proofErr w:type="spellStart"/>
      <w:r w:rsidRPr="001159CE">
        <w:rPr>
          <w:rFonts w:ascii="Tahoma" w:eastAsiaTheme="minorHAnsi" w:hAnsi="Tahoma" w:cs="Tahoma"/>
          <w:bCs/>
          <w:color w:val="000000" w:themeColor="text1"/>
          <w:sz w:val="20"/>
          <w:szCs w:val="20"/>
          <w:lang w:val="en-US"/>
        </w:rPr>
        <w:t>је</w:t>
      </w:r>
      <w:proofErr w:type="spellEnd"/>
      <w:r w:rsidRPr="001159CE">
        <w:rPr>
          <w:rFonts w:ascii="Tahoma" w:eastAsiaTheme="minorHAnsi" w:hAnsi="Tahoma" w:cs="Tahoma"/>
          <w:bCs/>
          <w:color w:val="000000" w:themeColor="text1"/>
          <w:sz w:val="20"/>
          <w:szCs w:val="20"/>
          <w:lang w:val="en-US"/>
        </w:rPr>
        <w:t xml:space="preserve"> </w:t>
      </w:r>
      <w:proofErr w:type="spellStart"/>
      <w:r w:rsidRPr="001159CE">
        <w:rPr>
          <w:rFonts w:ascii="Tahoma" w:eastAsiaTheme="minorHAnsi" w:hAnsi="Tahoma" w:cs="Tahoma"/>
          <w:bCs/>
          <w:color w:val="000000" w:themeColor="text1"/>
          <w:sz w:val="20"/>
          <w:szCs w:val="20"/>
          <w:lang w:val="en-US"/>
        </w:rPr>
        <w:t>објављен</w:t>
      </w:r>
      <w:proofErr w:type="spellEnd"/>
      <w:r w:rsidRPr="001159CE">
        <w:rPr>
          <w:rFonts w:ascii="Tahoma" w:eastAsiaTheme="minorHAnsi" w:hAnsi="Tahoma" w:cs="Tahoma"/>
          <w:bCs/>
          <w:color w:val="000000" w:themeColor="text1"/>
          <w:sz w:val="20"/>
          <w:szCs w:val="20"/>
          <w:lang w:val="en-US"/>
        </w:rPr>
        <w:t xml:space="preserve"> у </w:t>
      </w:r>
      <w:r w:rsidRPr="001159CE">
        <w:rPr>
          <w:rFonts w:ascii="Tahoma" w:eastAsiaTheme="minorHAnsi" w:hAnsi="Tahoma" w:cs="Tahoma"/>
          <w:bCs/>
          <w:color w:val="000000" w:themeColor="text1"/>
          <w:sz w:val="20"/>
          <w:szCs w:val="20"/>
        </w:rPr>
        <w:t>''Службеном гласнику РС'', бр.</w:t>
      </w:r>
      <w:proofErr w:type="gramEnd"/>
      <w:r w:rsidRPr="001159CE">
        <w:rPr>
          <w:rFonts w:ascii="Tahoma" w:eastAsiaTheme="minorHAnsi" w:hAnsi="Tahoma" w:cs="Tahoma"/>
          <w:bCs/>
          <w:color w:val="000000" w:themeColor="text1"/>
          <w:sz w:val="20"/>
          <w:szCs w:val="20"/>
        </w:rPr>
        <w:t xml:space="preserve"> 62/2018 дана 10.08.2018. године, као и у средству јавног информисања ''Српски телеграф'', на интернет страници Општине Књажевац и на Порталу јавних набавки.</w:t>
      </w:r>
      <w:r w:rsidRPr="001159CE">
        <w:rPr>
          <w:rFonts w:ascii="Tahoma" w:eastAsiaTheme="minorHAnsi" w:hAnsi="Tahoma" w:cs="Tahoma"/>
          <w:b/>
          <w:bCs/>
          <w:color w:val="000000" w:themeColor="text1"/>
          <w:sz w:val="20"/>
          <w:szCs w:val="20"/>
        </w:rPr>
        <w:t xml:space="preserve"> </w:t>
      </w:r>
      <w:proofErr w:type="spellStart"/>
      <w:proofErr w:type="gramStart"/>
      <w:r w:rsidRPr="001159CE">
        <w:rPr>
          <w:rFonts w:ascii="Tahoma" w:eastAsiaTheme="minorHAnsi" w:hAnsi="Tahoma" w:cs="Tahoma"/>
          <w:color w:val="000000" w:themeColor="text1"/>
          <w:sz w:val="20"/>
          <w:szCs w:val="20"/>
          <w:lang w:val="en-US"/>
        </w:rPr>
        <w:t>Рок</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достављање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понуда</w:t>
      </w:r>
      <w:proofErr w:type="spellEnd"/>
      <w:r w:rsidRPr="001159CE">
        <w:rPr>
          <w:rFonts w:ascii="Tahoma" w:eastAsiaTheme="minorHAnsi" w:hAnsi="Tahoma" w:cs="Tahoma"/>
          <w:color w:val="000000" w:themeColor="text1"/>
          <w:sz w:val="20"/>
          <w:szCs w:val="20"/>
          <w:lang w:val="en-US"/>
        </w:rPr>
        <w:t xml:space="preserve"> je </w:t>
      </w:r>
      <w:r w:rsidRPr="001159CE">
        <w:rPr>
          <w:rFonts w:ascii="Tahoma" w:eastAsiaTheme="minorHAnsi" w:hAnsi="Tahoma" w:cs="Tahoma"/>
          <w:bCs/>
          <w:color w:val="000000" w:themeColor="text1"/>
          <w:sz w:val="20"/>
          <w:szCs w:val="20"/>
        </w:rPr>
        <w:t>19</w:t>
      </w:r>
      <w:r w:rsidRPr="001159CE">
        <w:rPr>
          <w:rFonts w:ascii="Tahoma" w:eastAsiaTheme="minorHAnsi" w:hAnsi="Tahoma" w:cs="Tahoma"/>
          <w:bCs/>
          <w:color w:val="000000" w:themeColor="text1"/>
          <w:sz w:val="20"/>
          <w:szCs w:val="20"/>
          <w:lang w:val="en-US"/>
        </w:rPr>
        <w:t>.10.</w:t>
      </w:r>
      <w:r w:rsidRPr="001159CE">
        <w:rPr>
          <w:rFonts w:ascii="Tahoma" w:eastAsiaTheme="minorHAnsi" w:hAnsi="Tahoma" w:cs="Tahoma"/>
          <w:bCs/>
          <w:color w:val="000000" w:themeColor="text1"/>
          <w:sz w:val="20"/>
          <w:szCs w:val="20"/>
        </w:rPr>
        <w:t>2018</w:t>
      </w:r>
      <w:r w:rsidRPr="001159CE">
        <w:rPr>
          <w:rFonts w:ascii="Tahoma" w:eastAsiaTheme="minorHAnsi" w:hAnsi="Tahoma" w:cs="Tahoma"/>
          <w:bCs/>
          <w:color w:val="000000" w:themeColor="text1"/>
          <w:sz w:val="20"/>
          <w:szCs w:val="20"/>
          <w:lang w:val="en-US"/>
        </w:rPr>
        <w:t>.</w:t>
      </w:r>
      <w:proofErr w:type="spellStart"/>
      <w:r w:rsidRPr="001159CE">
        <w:rPr>
          <w:rFonts w:ascii="Tahoma" w:eastAsiaTheme="minorHAnsi" w:hAnsi="Tahoma" w:cs="Tahoma"/>
          <w:bCs/>
          <w:color w:val="000000" w:themeColor="text1"/>
          <w:sz w:val="20"/>
          <w:szCs w:val="20"/>
          <w:lang w:val="en-US"/>
        </w:rPr>
        <w:t>године</w:t>
      </w:r>
      <w:proofErr w:type="spellEnd"/>
      <w:r w:rsidRPr="001159CE">
        <w:rPr>
          <w:rFonts w:ascii="Tahoma" w:eastAsiaTheme="minorHAnsi" w:hAnsi="Tahoma" w:cs="Tahoma"/>
          <w:bCs/>
          <w:color w:val="000000" w:themeColor="text1"/>
          <w:sz w:val="20"/>
          <w:szCs w:val="20"/>
          <w:lang w:val="en-US"/>
        </w:rPr>
        <w:t xml:space="preserve"> </w:t>
      </w:r>
      <w:proofErr w:type="spellStart"/>
      <w:r w:rsidRPr="001159CE">
        <w:rPr>
          <w:rFonts w:ascii="Tahoma" w:eastAsiaTheme="minorHAnsi" w:hAnsi="Tahoma" w:cs="Tahoma"/>
          <w:bCs/>
          <w:color w:val="000000" w:themeColor="text1"/>
          <w:sz w:val="20"/>
          <w:szCs w:val="20"/>
          <w:lang w:val="en-US"/>
        </w:rPr>
        <w:t>до</w:t>
      </w:r>
      <w:proofErr w:type="spellEnd"/>
      <w:r w:rsidRPr="001159CE">
        <w:rPr>
          <w:rFonts w:ascii="Tahoma" w:eastAsiaTheme="minorHAnsi" w:hAnsi="Tahoma" w:cs="Tahoma"/>
          <w:bCs/>
          <w:color w:val="000000" w:themeColor="text1"/>
          <w:sz w:val="20"/>
          <w:szCs w:val="20"/>
          <w:lang w:val="en-US"/>
        </w:rPr>
        <w:t xml:space="preserve"> 1</w:t>
      </w:r>
      <w:r w:rsidRPr="001159CE">
        <w:rPr>
          <w:rFonts w:ascii="Tahoma" w:eastAsiaTheme="minorHAnsi" w:hAnsi="Tahoma" w:cs="Tahoma"/>
          <w:bCs/>
          <w:color w:val="000000" w:themeColor="text1"/>
          <w:sz w:val="20"/>
          <w:szCs w:val="20"/>
        </w:rPr>
        <w:t>0</w:t>
      </w:r>
      <w:r w:rsidRPr="001159CE">
        <w:rPr>
          <w:rFonts w:ascii="Tahoma" w:eastAsiaTheme="minorHAnsi" w:hAnsi="Tahoma" w:cs="Tahoma"/>
          <w:bCs/>
          <w:color w:val="000000" w:themeColor="text1"/>
          <w:sz w:val="20"/>
          <w:szCs w:val="20"/>
          <w:lang w:val="en-US"/>
        </w:rPr>
        <w:t xml:space="preserve"> </w:t>
      </w:r>
      <w:proofErr w:type="spellStart"/>
      <w:r w:rsidRPr="001159CE">
        <w:rPr>
          <w:rFonts w:ascii="Tahoma" w:eastAsiaTheme="minorHAnsi" w:hAnsi="Tahoma" w:cs="Tahoma"/>
          <w:bCs/>
          <w:color w:val="000000" w:themeColor="text1"/>
          <w:sz w:val="20"/>
          <w:szCs w:val="20"/>
          <w:lang w:val="en-US"/>
        </w:rPr>
        <w:t>часова</w:t>
      </w:r>
      <w:proofErr w:type="spellEnd"/>
      <w:r w:rsidRPr="001159CE">
        <w:rPr>
          <w:rFonts w:ascii="Tahoma" w:eastAsiaTheme="minorHAnsi" w:hAnsi="Tahoma" w:cs="Tahoma"/>
          <w:color w:val="000000" w:themeColor="text1"/>
          <w:sz w:val="20"/>
          <w:szCs w:val="20"/>
          <w:lang w:val="en-US"/>
        </w:rPr>
        <w:t>.</w:t>
      </w:r>
      <w:proofErr w:type="gram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Понуде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достављају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лично</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или</w:t>
      </w:r>
      <w:proofErr w:type="spellEnd"/>
      <w:r w:rsidRPr="001159CE">
        <w:rPr>
          <w:rFonts w:ascii="Tahoma" w:eastAsiaTheme="minorHAnsi" w:hAnsi="Tahoma" w:cs="Tahoma"/>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путем</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поште</w:t>
      </w:r>
      <w:proofErr w:type="spellEnd"/>
      <w:r w:rsidRPr="001159CE">
        <w:rPr>
          <w:rFonts w:ascii="Tahoma" w:eastAsiaTheme="minorHAnsi" w:hAnsi="Tahoma" w:cs="Tahoma"/>
          <w:color w:val="000000" w:themeColor="text1"/>
          <w:sz w:val="20"/>
          <w:szCs w:val="20"/>
          <w:lang w:val="en-US"/>
        </w:rPr>
        <w:t xml:space="preserve"> у </w:t>
      </w:r>
      <w:proofErr w:type="spellStart"/>
      <w:r w:rsidRPr="001159CE">
        <w:rPr>
          <w:rFonts w:ascii="Tahoma" w:eastAsiaTheme="minorHAnsi" w:hAnsi="Tahoma" w:cs="Tahoma"/>
          <w:color w:val="000000" w:themeColor="text1"/>
          <w:sz w:val="20"/>
          <w:szCs w:val="20"/>
          <w:lang w:val="en-US"/>
        </w:rPr>
        <w:t>затвореним</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ковертама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назнаком</w:t>
      </w:r>
      <w:proofErr w:type="spellEnd"/>
      <w:r w:rsidRPr="001159CE">
        <w:rPr>
          <w:rFonts w:ascii="Tahoma" w:eastAsiaTheme="minorHAnsi" w:hAnsi="Tahoma" w:cs="Tahoma"/>
          <w:color w:val="000000" w:themeColor="text1"/>
          <w:sz w:val="20"/>
          <w:szCs w:val="20"/>
          <w:lang w:val="en-US"/>
        </w:rPr>
        <w:t xml:space="preserve">: ''ПОНУДА ЗА </w:t>
      </w:r>
      <w:r w:rsidRPr="001159CE">
        <w:rPr>
          <w:rFonts w:ascii="Tahoma" w:eastAsiaTheme="minorHAnsi" w:hAnsi="Tahoma" w:cs="Tahoma"/>
          <w:color w:val="000000" w:themeColor="text1"/>
          <w:sz w:val="20"/>
          <w:szCs w:val="20"/>
        </w:rPr>
        <w:t>ОБАВЉАЊЕ ДЕЛАТНОСТИ ЛИНИЈСКОГ (ГРАДСКОГ И ПРИГРАДСКОГ) ПРЕВОЗА ПУТНИКА НА ТЕРИТОРИЈИ ОПШТИНЕ КЊАЖЕВАЦ У ПОСТУПКУ ДОДЕЛЕ ЈАВНОГ УГОВОРА О ЈАВНО-ПРИВАТНОМ ПАРТ</w:t>
      </w:r>
      <w:r w:rsidR="00C117BB" w:rsidRPr="001159CE">
        <w:rPr>
          <w:rFonts w:ascii="Tahoma" w:eastAsiaTheme="minorHAnsi" w:hAnsi="Tahoma" w:cs="Tahoma"/>
          <w:color w:val="000000" w:themeColor="text1"/>
          <w:sz w:val="20"/>
          <w:szCs w:val="20"/>
        </w:rPr>
        <w:t>Н</w:t>
      </w:r>
      <w:r w:rsidRPr="001159CE">
        <w:rPr>
          <w:rFonts w:ascii="Tahoma" w:eastAsiaTheme="minorHAnsi" w:hAnsi="Tahoma" w:cs="Tahoma"/>
          <w:color w:val="000000" w:themeColor="text1"/>
          <w:sz w:val="20"/>
          <w:szCs w:val="20"/>
        </w:rPr>
        <w:t>ЕРСТВУ СА ЕЛЕМЕНТИМА КОНЦЕСИЈЕ, БР. 1/2018</w:t>
      </w:r>
      <w:r w:rsidRPr="001159CE">
        <w:rPr>
          <w:rFonts w:ascii="Tahoma" w:eastAsiaTheme="minorHAnsi" w:hAnsi="Tahoma" w:cs="Tahoma"/>
          <w:color w:val="000000" w:themeColor="text1"/>
          <w:sz w:val="20"/>
          <w:szCs w:val="20"/>
          <w:lang w:val="en-US"/>
        </w:rPr>
        <w:t>- НЕ</w:t>
      </w:r>
      <w:r w:rsidRPr="001159CE">
        <w:rPr>
          <w:rFonts w:ascii="Tahoma" w:eastAsiaTheme="minorHAnsi" w:hAnsi="Tahoma" w:cs="Tahoma"/>
          <w:color w:val="000000" w:themeColor="text1"/>
          <w:sz w:val="20"/>
          <w:szCs w:val="20"/>
        </w:rPr>
        <w:t xml:space="preserve"> </w:t>
      </w:r>
      <w:r w:rsidRPr="001159CE">
        <w:rPr>
          <w:rFonts w:ascii="Tahoma" w:eastAsiaTheme="minorHAnsi" w:hAnsi="Tahoma" w:cs="Tahoma"/>
          <w:color w:val="000000" w:themeColor="text1"/>
          <w:sz w:val="20"/>
          <w:szCs w:val="20"/>
          <w:lang w:val="en-US"/>
        </w:rPr>
        <w:t>ОТВАРАТИ''</w:t>
      </w:r>
      <w:r w:rsidRPr="001159CE">
        <w:rPr>
          <w:rFonts w:ascii="Tahoma" w:eastAsiaTheme="minorHAnsi" w:hAnsi="Tahoma" w:cs="Tahoma"/>
          <w:color w:val="000000" w:themeColor="text1"/>
          <w:sz w:val="20"/>
          <w:szCs w:val="20"/>
        </w:rPr>
        <w:t>,</w:t>
      </w:r>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адресу</w:t>
      </w:r>
      <w:proofErr w:type="spellEnd"/>
      <w:r w:rsidRPr="001159CE">
        <w:rPr>
          <w:rFonts w:ascii="Tahoma" w:eastAsiaTheme="minorHAnsi" w:hAnsi="Tahoma" w:cs="Tahoma"/>
          <w:color w:val="000000" w:themeColor="text1"/>
          <w:sz w:val="20"/>
          <w:szCs w:val="20"/>
          <w:lang w:val="en-US"/>
        </w:rPr>
        <w:t>:</w:t>
      </w:r>
      <w:r w:rsidRPr="001159CE">
        <w:rPr>
          <w:rFonts w:ascii="Tahoma" w:eastAsiaTheme="minorHAnsi" w:hAnsi="Tahoma" w:cs="Tahoma"/>
          <w:color w:val="000000" w:themeColor="text1"/>
          <w:sz w:val="20"/>
          <w:szCs w:val="20"/>
        </w:rPr>
        <w:t xml:space="preserve"> Општина Књажевац</w:t>
      </w:r>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ул</w:t>
      </w:r>
      <w:proofErr w:type="spellEnd"/>
      <w:r w:rsidRPr="001159CE">
        <w:rPr>
          <w:rFonts w:ascii="Tahoma" w:eastAsiaTheme="minorHAnsi" w:hAnsi="Tahoma" w:cs="Tahoma"/>
          <w:color w:val="000000" w:themeColor="text1"/>
          <w:sz w:val="20"/>
          <w:szCs w:val="20"/>
          <w:lang w:val="en-US"/>
        </w:rPr>
        <w:t>.</w:t>
      </w:r>
      <w:r w:rsidRPr="001159CE">
        <w:rPr>
          <w:rFonts w:ascii="Tahoma" w:eastAsiaTheme="minorHAnsi" w:hAnsi="Tahoma" w:cs="Tahoma"/>
          <w:color w:val="000000" w:themeColor="text1"/>
          <w:sz w:val="20"/>
          <w:szCs w:val="20"/>
        </w:rPr>
        <w:t xml:space="preserve"> Милоша Обилића 1.</w:t>
      </w:r>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полеђини</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обавезно</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написати</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назив</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понуђача</w:t>
      </w:r>
      <w:proofErr w:type="spellEnd"/>
      <w:r w:rsidRPr="001159CE">
        <w:rPr>
          <w:rFonts w:ascii="Tahoma" w:eastAsiaTheme="minorHAnsi" w:hAnsi="Tahoma" w:cs="Tahoma"/>
          <w:color w:val="000000" w:themeColor="text1"/>
          <w:sz w:val="20"/>
          <w:szCs w:val="20"/>
          <w:lang w:val="en-US"/>
        </w:rPr>
        <w:t>,</w:t>
      </w:r>
      <w:r w:rsidRPr="001159CE">
        <w:rPr>
          <w:rFonts w:ascii="Tahoma" w:eastAsiaTheme="minorHAnsi" w:hAnsi="Tahoma" w:cs="Tahoma"/>
          <w:color w:val="000000" w:themeColor="text1"/>
          <w:sz w:val="20"/>
          <w:szCs w:val="20"/>
        </w:rPr>
        <w:t xml:space="preserve"> </w:t>
      </w:r>
      <w:proofErr w:type="spellStart"/>
      <w:r w:rsidRPr="001159CE">
        <w:rPr>
          <w:rFonts w:ascii="Tahoma" w:eastAsiaTheme="minorHAnsi" w:hAnsi="Tahoma" w:cs="Tahoma"/>
          <w:color w:val="000000" w:themeColor="text1"/>
          <w:sz w:val="20"/>
          <w:szCs w:val="20"/>
          <w:lang w:val="en-US"/>
        </w:rPr>
        <w:t>адресу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понуђача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број</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телефона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особу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за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контакт</w:t>
      </w:r>
      <w:proofErr w:type="spellEnd"/>
      <w:r w:rsidRPr="001159CE">
        <w:rPr>
          <w:rFonts w:ascii="Tahoma" w:eastAsiaTheme="minorHAnsi" w:hAnsi="Tahoma" w:cs="Tahoma"/>
          <w:color w:val="000000" w:themeColor="text1"/>
          <w:sz w:val="20"/>
          <w:szCs w:val="20"/>
          <w:lang w:val="en-US"/>
        </w:rPr>
        <w:t xml:space="preserve">. </w:t>
      </w:r>
      <w:proofErr w:type="spellStart"/>
      <w:proofErr w:type="gramStart"/>
      <w:r w:rsidRPr="001159CE">
        <w:rPr>
          <w:rFonts w:ascii="Tahoma" w:eastAsiaTheme="minorHAnsi" w:hAnsi="Tahoma" w:cs="Tahoma"/>
          <w:color w:val="000000" w:themeColor="text1"/>
          <w:sz w:val="20"/>
          <w:szCs w:val="20"/>
          <w:lang w:val="en-US"/>
        </w:rPr>
        <w:t>Понуде</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морају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да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буду</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на</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српском</w:t>
      </w:r>
      <w:proofErr w:type="spellEnd"/>
      <w:r w:rsidRPr="001159CE">
        <w:rPr>
          <w:rFonts w:ascii="Tahoma" w:eastAsiaTheme="minorHAnsi" w:hAnsi="Tahoma" w:cs="Tahoma"/>
          <w:color w:val="000000" w:themeColor="text1"/>
          <w:sz w:val="20"/>
          <w:szCs w:val="20"/>
          <w:lang w:val="en-US"/>
        </w:rPr>
        <w:t xml:space="preserve"> </w:t>
      </w:r>
      <w:proofErr w:type="spellStart"/>
      <w:r w:rsidRPr="001159CE">
        <w:rPr>
          <w:rFonts w:ascii="Tahoma" w:eastAsiaTheme="minorHAnsi" w:hAnsi="Tahoma" w:cs="Tahoma"/>
          <w:color w:val="000000" w:themeColor="text1"/>
          <w:sz w:val="20"/>
          <w:szCs w:val="20"/>
          <w:lang w:val="en-US"/>
        </w:rPr>
        <w:t>језику</w:t>
      </w:r>
      <w:proofErr w:type="spellEnd"/>
      <w:r w:rsidRPr="001159CE">
        <w:rPr>
          <w:rFonts w:ascii="Tahoma" w:eastAsiaTheme="minorHAnsi" w:hAnsi="Tahoma" w:cs="Tahoma"/>
          <w:color w:val="000000" w:themeColor="text1"/>
          <w:sz w:val="20"/>
          <w:szCs w:val="20"/>
        </w:rPr>
        <w:t xml:space="preserve"> и ћириличном писму, осим у оном делу понуде где подаци морају да се унесу на латиничном писму (регистарске ознаке возила и сл.)</w:t>
      </w:r>
      <w:r w:rsidRPr="001159CE">
        <w:rPr>
          <w:rFonts w:ascii="Tahoma" w:eastAsiaTheme="minorHAnsi" w:hAnsi="Tahoma" w:cs="Tahoma"/>
          <w:color w:val="000000" w:themeColor="text1"/>
          <w:sz w:val="20"/>
          <w:szCs w:val="20"/>
          <w:lang w:val="en-US"/>
        </w:rPr>
        <w:t>.</w:t>
      </w:r>
      <w:r w:rsidRPr="001159CE">
        <w:rPr>
          <w:rFonts w:ascii="Tahoma" w:eastAsiaTheme="minorHAnsi" w:hAnsi="Tahoma" w:cs="Tahoma"/>
          <w:color w:val="000000" w:themeColor="text1"/>
          <w:sz w:val="20"/>
          <w:szCs w:val="20"/>
        </w:rPr>
        <w:t>''</w:t>
      </w:r>
      <w:proofErr w:type="gramEnd"/>
      <w:r w:rsidRPr="001159CE">
        <w:rPr>
          <w:rFonts w:ascii="Tahoma" w:eastAsiaTheme="minorHAnsi" w:hAnsi="Tahoma" w:cs="Tahoma"/>
          <w:b/>
          <w:color w:val="000000" w:themeColor="text1"/>
          <w:sz w:val="20"/>
          <w:szCs w:val="20"/>
        </w:rPr>
        <w:t xml:space="preserve"> </w:t>
      </w:r>
    </w:p>
    <w:p w:rsidR="00202783" w:rsidRPr="001159CE" w:rsidRDefault="00202783" w:rsidP="00566238">
      <w:pPr>
        <w:autoSpaceDE w:val="0"/>
        <w:autoSpaceDN w:val="0"/>
        <w:adjustRightInd w:val="0"/>
        <w:spacing w:after="0" w:line="240" w:lineRule="auto"/>
        <w:rPr>
          <w:rFonts w:ascii="Tahoma" w:eastAsiaTheme="minorHAnsi" w:hAnsi="Tahoma" w:cs="Tahoma"/>
          <w:b/>
          <w:bCs/>
          <w:color w:val="000000" w:themeColor="text1"/>
          <w:sz w:val="20"/>
          <w:szCs w:val="20"/>
        </w:rPr>
      </w:pPr>
    </w:p>
    <w:p w:rsidR="005D7BF5" w:rsidRPr="001159CE" w:rsidRDefault="005D7BF5" w:rsidP="00566238">
      <w:pPr>
        <w:autoSpaceDE w:val="0"/>
        <w:autoSpaceDN w:val="0"/>
        <w:adjustRightInd w:val="0"/>
        <w:spacing w:after="0" w:line="240" w:lineRule="auto"/>
        <w:rPr>
          <w:rFonts w:ascii="Tahoma" w:hAnsi="Tahoma" w:cs="Tahoma"/>
          <w:color w:val="000000" w:themeColor="text1"/>
          <w:sz w:val="20"/>
          <w:szCs w:val="20"/>
        </w:rPr>
      </w:pPr>
      <w:r w:rsidRPr="001159CE">
        <w:rPr>
          <w:rFonts w:ascii="Tahoma" w:hAnsi="Tahoma" w:cs="Tahoma"/>
          <w:color w:val="000000" w:themeColor="text1"/>
          <w:sz w:val="20"/>
          <w:szCs w:val="20"/>
        </w:rPr>
        <w:lastRenderedPageBreak/>
        <w:t>Број: 404-72</w:t>
      </w:r>
      <w:r w:rsidR="00202783" w:rsidRPr="001159CE">
        <w:rPr>
          <w:rFonts w:ascii="Tahoma" w:hAnsi="Tahoma" w:cs="Tahoma"/>
          <w:color w:val="000000" w:themeColor="text1"/>
          <w:sz w:val="20"/>
          <w:szCs w:val="20"/>
        </w:rPr>
        <w:t>-</w:t>
      </w:r>
      <w:r w:rsidR="0037257D" w:rsidRPr="001159CE">
        <w:rPr>
          <w:rFonts w:ascii="Tahoma" w:hAnsi="Tahoma" w:cs="Tahoma"/>
          <w:color w:val="000000" w:themeColor="text1"/>
          <w:sz w:val="20"/>
          <w:szCs w:val="20"/>
        </w:rPr>
        <w:t>2</w:t>
      </w:r>
      <w:r w:rsidRPr="001159CE">
        <w:rPr>
          <w:rFonts w:ascii="Tahoma" w:hAnsi="Tahoma" w:cs="Tahoma"/>
          <w:color w:val="000000" w:themeColor="text1"/>
          <w:sz w:val="20"/>
          <w:szCs w:val="20"/>
        </w:rPr>
        <w:t>/2018-01</w:t>
      </w:r>
    </w:p>
    <w:p w:rsidR="005D7BF5" w:rsidRPr="001159CE" w:rsidRDefault="005D7BF5" w:rsidP="005D7BF5">
      <w:pPr>
        <w:autoSpaceDE w:val="0"/>
        <w:autoSpaceDN w:val="0"/>
        <w:adjustRightInd w:val="0"/>
        <w:spacing w:after="0" w:line="240" w:lineRule="auto"/>
        <w:rPr>
          <w:rFonts w:ascii="Tahoma" w:hAnsi="Tahoma" w:cs="Tahoma"/>
          <w:color w:val="000000" w:themeColor="text1"/>
          <w:sz w:val="20"/>
          <w:szCs w:val="20"/>
        </w:rPr>
      </w:pPr>
      <w:r w:rsidRPr="001159CE">
        <w:rPr>
          <w:rFonts w:ascii="Tahoma" w:hAnsi="Tahoma" w:cs="Tahoma"/>
          <w:color w:val="000000" w:themeColor="text1"/>
          <w:sz w:val="20"/>
          <w:szCs w:val="20"/>
        </w:rPr>
        <w:t xml:space="preserve">Књажевац, </w:t>
      </w:r>
      <w:r w:rsidR="0037257D" w:rsidRPr="001159CE">
        <w:rPr>
          <w:rFonts w:ascii="Tahoma" w:hAnsi="Tahoma" w:cs="Tahoma"/>
          <w:color w:val="000000" w:themeColor="text1"/>
          <w:sz w:val="20"/>
          <w:szCs w:val="20"/>
        </w:rPr>
        <w:t>1</w:t>
      </w:r>
      <w:r w:rsidR="003D65A6">
        <w:rPr>
          <w:rFonts w:ascii="Tahoma" w:hAnsi="Tahoma" w:cs="Tahoma"/>
          <w:color w:val="000000" w:themeColor="text1"/>
          <w:sz w:val="20"/>
          <w:szCs w:val="20"/>
          <w:lang/>
        </w:rPr>
        <w:t>7</w:t>
      </w:r>
      <w:bookmarkStart w:id="0" w:name="_GoBack"/>
      <w:bookmarkEnd w:id="0"/>
      <w:r w:rsidRPr="001159CE">
        <w:rPr>
          <w:rFonts w:ascii="Tahoma" w:hAnsi="Tahoma" w:cs="Tahoma"/>
          <w:color w:val="000000" w:themeColor="text1"/>
          <w:sz w:val="20"/>
          <w:szCs w:val="20"/>
        </w:rPr>
        <w:t>.0</w:t>
      </w:r>
      <w:r w:rsidR="0037257D" w:rsidRPr="001159CE">
        <w:rPr>
          <w:rFonts w:ascii="Tahoma" w:hAnsi="Tahoma" w:cs="Tahoma"/>
          <w:color w:val="000000" w:themeColor="text1"/>
          <w:sz w:val="20"/>
          <w:szCs w:val="20"/>
        </w:rPr>
        <w:t>9</w:t>
      </w:r>
      <w:r w:rsidRPr="001159CE">
        <w:rPr>
          <w:rFonts w:ascii="Tahoma" w:hAnsi="Tahoma" w:cs="Tahoma"/>
          <w:color w:val="000000" w:themeColor="text1"/>
          <w:sz w:val="20"/>
          <w:szCs w:val="20"/>
        </w:rPr>
        <w:t>.2018. године</w:t>
      </w:r>
    </w:p>
    <w:p w:rsidR="005D7BF5" w:rsidRPr="001159CE" w:rsidRDefault="005D7BF5" w:rsidP="005D7BF5">
      <w:pPr>
        <w:autoSpaceDE w:val="0"/>
        <w:autoSpaceDN w:val="0"/>
        <w:adjustRightInd w:val="0"/>
        <w:spacing w:after="0" w:line="240" w:lineRule="auto"/>
        <w:rPr>
          <w:rFonts w:ascii="Tahoma" w:hAnsi="Tahoma" w:cs="Tahoma"/>
          <w:color w:val="000000" w:themeColor="text1"/>
          <w:sz w:val="20"/>
          <w:szCs w:val="20"/>
        </w:rPr>
      </w:pPr>
    </w:p>
    <w:p w:rsidR="00EC6D80" w:rsidRPr="001159CE" w:rsidRDefault="00EC6D80" w:rsidP="00EC6D80">
      <w:pPr>
        <w:autoSpaceDE w:val="0"/>
        <w:autoSpaceDN w:val="0"/>
        <w:adjustRightInd w:val="0"/>
        <w:spacing w:after="0" w:line="240" w:lineRule="auto"/>
        <w:jc w:val="center"/>
        <w:rPr>
          <w:rFonts w:ascii="Tahoma" w:hAnsi="Tahoma" w:cs="Tahoma"/>
          <w:color w:val="000000" w:themeColor="text1"/>
          <w:sz w:val="20"/>
          <w:szCs w:val="20"/>
        </w:rPr>
      </w:pPr>
      <w:r w:rsidRPr="001159CE">
        <w:rPr>
          <w:rFonts w:ascii="Tahoma" w:hAnsi="Tahoma" w:cs="Tahoma"/>
          <w:color w:val="000000" w:themeColor="text1"/>
          <w:sz w:val="20"/>
          <w:szCs w:val="20"/>
        </w:rPr>
        <w:t xml:space="preserve">Стручни тим за припрему пројекта о поверавању обављања комуналне делатности градског и приградског превоза путника на територији општине Књажевац, по моделу јавно-приватног партнерства са или без елемената концесије и обављања осталих послова – </w:t>
      </w:r>
    </w:p>
    <w:p w:rsidR="00EC6D80" w:rsidRDefault="00EC6D80" w:rsidP="00EC6D80">
      <w:pPr>
        <w:autoSpaceDE w:val="0"/>
        <w:autoSpaceDN w:val="0"/>
        <w:adjustRightInd w:val="0"/>
        <w:spacing w:after="0" w:line="240" w:lineRule="auto"/>
        <w:jc w:val="center"/>
        <w:rPr>
          <w:rFonts w:ascii="Tahoma" w:hAnsi="Tahoma" w:cs="Tahoma"/>
          <w:color w:val="000000" w:themeColor="text1"/>
          <w:sz w:val="20"/>
          <w:szCs w:val="20"/>
          <w:lang w:eastAsia="ar-SA"/>
        </w:rPr>
      </w:pPr>
      <w:r w:rsidRPr="001159CE">
        <w:rPr>
          <w:rFonts w:ascii="Tahoma" w:hAnsi="Tahoma" w:cs="Tahoma"/>
          <w:color w:val="000000" w:themeColor="text1"/>
          <w:sz w:val="20"/>
          <w:szCs w:val="20"/>
          <w:lang w:eastAsia="ar-SA"/>
        </w:rPr>
        <w:t>Комисија</w:t>
      </w:r>
      <w:r w:rsidRPr="001159CE">
        <w:rPr>
          <w:rFonts w:ascii="Tahoma" w:hAnsi="Tahoma"/>
          <w:color w:val="000000" w:themeColor="text1"/>
          <w:sz w:val="20"/>
          <w:szCs w:val="20"/>
          <w:lang w:eastAsia="ar-SA"/>
        </w:rPr>
        <w:t xml:space="preserve"> за спровођење поступка </w:t>
      </w:r>
      <w:r w:rsidRPr="001159CE">
        <w:rPr>
          <w:rFonts w:ascii="Tahoma" w:hAnsi="Tahoma" w:cs="Tahoma"/>
          <w:color w:val="000000" w:themeColor="text1"/>
          <w:sz w:val="20"/>
          <w:szCs w:val="20"/>
          <w:lang w:val="sr-Cyrl-CS" w:eastAsia="ar-SA"/>
        </w:rPr>
        <w:t>јавно-приватног партнерства са елементима концесије за избор приватног партнера за поверавање обављања комуналне делатности градско-приградског превоза путника на територији Општине Књажевац</w:t>
      </w:r>
    </w:p>
    <w:p w:rsidR="00813187" w:rsidRPr="00813187" w:rsidRDefault="00813187" w:rsidP="00EC6D80">
      <w:pPr>
        <w:autoSpaceDE w:val="0"/>
        <w:autoSpaceDN w:val="0"/>
        <w:adjustRightInd w:val="0"/>
        <w:spacing w:after="0" w:line="240" w:lineRule="auto"/>
        <w:jc w:val="center"/>
        <w:rPr>
          <w:rFonts w:ascii="Tahoma" w:hAnsi="Tahoma" w:cs="Tahoma"/>
          <w:color w:val="000000" w:themeColor="text1"/>
          <w:sz w:val="20"/>
          <w:szCs w:val="20"/>
          <w:lang w:eastAsia="ar-SA"/>
        </w:rPr>
      </w:pPr>
    </w:p>
    <w:p w:rsidR="00813187" w:rsidRDefault="00813187" w:rsidP="00EC6D80">
      <w:pPr>
        <w:autoSpaceDE w:val="0"/>
        <w:autoSpaceDN w:val="0"/>
        <w:adjustRightInd w:val="0"/>
        <w:spacing w:after="0" w:line="240" w:lineRule="auto"/>
        <w:jc w:val="center"/>
        <w:rPr>
          <w:rFonts w:ascii="Tahoma" w:hAnsi="Tahoma" w:cs="Tahoma"/>
          <w:color w:val="000000" w:themeColor="text1"/>
          <w:sz w:val="20"/>
          <w:szCs w:val="20"/>
          <w:lang w:eastAsia="ar-SA"/>
        </w:rPr>
      </w:pPr>
    </w:p>
    <w:p w:rsidR="00813187" w:rsidRPr="00813187" w:rsidRDefault="00813187" w:rsidP="00813187">
      <w:pPr>
        <w:autoSpaceDE w:val="0"/>
        <w:autoSpaceDN w:val="0"/>
        <w:adjustRightInd w:val="0"/>
        <w:spacing w:after="0" w:line="240" w:lineRule="auto"/>
        <w:rPr>
          <w:rFonts w:ascii="Tahoma" w:eastAsiaTheme="minorHAnsi" w:hAnsi="Tahoma" w:cs="Tahoma"/>
          <w:color w:val="000000" w:themeColor="text1"/>
          <w:sz w:val="20"/>
          <w:szCs w:val="20"/>
          <w:lang/>
        </w:rPr>
      </w:pPr>
    </w:p>
    <w:p w:rsidR="00813187" w:rsidRPr="00104300" w:rsidRDefault="00813187" w:rsidP="00813187">
      <w:pPr>
        <w:autoSpaceDE w:val="0"/>
        <w:autoSpaceDN w:val="0"/>
        <w:adjustRightInd w:val="0"/>
        <w:spacing w:after="0" w:line="240" w:lineRule="auto"/>
        <w:jc w:val="center"/>
        <w:rPr>
          <w:rFonts w:ascii="Tahoma" w:hAnsi="Tahoma" w:cs="Tahoma"/>
          <w:b/>
          <w:color w:val="000000"/>
          <w:sz w:val="20"/>
          <w:szCs w:val="20"/>
          <w:lang w:val="en-US"/>
        </w:rPr>
      </w:pPr>
      <w:r w:rsidRPr="00104300">
        <w:rPr>
          <w:rFonts w:ascii="Tahoma" w:hAnsi="Tahoma" w:cs="Tahoma"/>
          <w:b/>
          <w:color w:val="000000"/>
          <w:sz w:val="20"/>
          <w:szCs w:val="20"/>
          <w:lang w:val="en-US"/>
        </w:rPr>
        <w:t>AMENDMENTS TO PUBLIC CALL</w:t>
      </w:r>
    </w:p>
    <w:p w:rsidR="00813187" w:rsidRPr="00104300" w:rsidRDefault="00813187" w:rsidP="00813187">
      <w:pPr>
        <w:autoSpaceDE w:val="0"/>
        <w:autoSpaceDN w:val="0"/>
        <w:adjustRightInd w:val="0"/>
        <w:spacing w:after="0" w:line="240" w:lineRule="auto"/>
        <w:jc w:val="center"/>
        <w:rPr>
          <w:rFonts w:ascii="Tahoma" w:hAnsi="Tahoma" w:cs="Tahoma"/>
          <w:b/>
          <w:color w:val="000000"/>
          <w:sz w:val="20"/>
          <w:szCs w:val="20"/>
          <w:lang w:val="en-US"/>
        </w:rPr>
      </w:pPr>
    </w:p>
    <w:p w:rsidR="00813187" w:rsidRPr="00104300" w:rsidRDefault="00813187" w:rsidP="00813187">
      <w:pPr>
        <w:autoSpaceDE w:val="0"/>
        <w:autoSpaceDN w:val="0"/>
        <w:adjustRightInd w:val="0"/>
        <w:spacing w:after="0" w:line="240" w:lineRule="auto"/>
        <w:rPr>
          <w:rFonts w:ascii="Tahoma" w:hAnsi="Tahoma" w:cs="Tahoma"/>
          <w:bCs/>
          <w:color w:val="000000"/>
          <w:sz w:val="20"/>
          <w:szCs w:val="20"/>
          <w:lang w:val="en-US"/>
        </w:rPr>
      </w:pPr>
      <w:r w:rsidRPr="00104300">
        <w:rPr>
          <w:rFonts w:ascii="Tahoma" w:hAnsi="Tahoma" w:cs="Tahoma"/>
          <w:bCs/>
          <w:color w:val="000000"/>
          <w:sz w:val="20"/>
          <w:szCs w:val="20"/>
          <w:lang w:val="en-US"/>
        </w:rPr>
        <w:t xml:space="preserve">      In the Public call for collecting bids for entrusting </w:t>
      </w:r>
      <w:r w:rsidRPr="00104300">
        <w:rPr>
          <w:rFonts w:ascii="Tahoma" w:hAnsi="Tahoma" w:cs="Tahoma"/>
          <w:bCs/>
          <w:sz w:val="20"/>
          <w:szCs w:val="20"/>
          <w:lang w:val="en-US"/>
        </w:rPr>
        <w:t xml:space="preserve">performing communal activities of urban and suburban passenger transport on the territory of </w:t>
      </w:r>
      <w:proofErr w:type="spellStart"/>
      <w:r w:rsidRPr="00104300">
        <w:rPr>
          <w:rFonts w:ascii="Tahoma" w:hAnsi="Tahoma" w:cs="Tahoma"/>
          <w:bCs/>
          <w:sz w:val="20"/>
          <w:szCs w:val="20"/>
          <w:lang w:val="en-US"/>
        </w:rPr>
        <w:t>Knjazevac</w:t>
      </w:r>
      <w:proofErr w:type="spellEnd"/>
      <w:r w:rsidRPr="00104300">
        <w:rPr>
          <w:rFonts w:ascii="Tahoma" w:hAnsi="Tahoma" w:cs="Tahoma"/>
          <w:bCs/>
          <w:sz w:val="20"/>
          <w:szCs w:val="20"/>
          <w:lang w:val="en-US"/>
        </w:rPr>
        <w:t xml:space="preserve"> Municipality, procedure of awarding a public contract on public-private partnership with elements of concession (hereinafter referred to as: the Public Call), published in the “Official Gazette of RS” No. 62/2018, on the Public Procurement Portal, on Internet presentation </w:t>
      </w:r>
      <w:hyperlink r:id="rId6" w:history="1">
        <w:r w:rsidRPr="00104300">
          <w:rPr>
            <w:rStyle w:val="Hyperlink"/>
            <w:rFonts w:ascii="Tahoma" w:hAnsi="Tahoma" w:cs="Tahoma"/>
            <w:bCs/>
            <w:color w:val="000000"/>
            <w:sz w:val="20"/>
            <w:szCs w:val="20"/>
            <w:lang w:val="en-US"/>
          </w:rPr>
          <w:t>www.knjazevac.rs</w:t>
        </w:r>
      </w:hyperlink>
      <w:r w:rsidRPr="00104300">
        <w:rPr>
          <w:rFonts w:ascii="Tahoma" w:hAnsi="Tahoma" w:cs="Tahoma"/>
          <w:bCs/>
          <w:color w:val="000000"/>
          <w:sz w:val="20"/>
          <w:szCs w:val="20"/>
          <w:lang w:val="en-US"/>
        </w:rPr>
        <w:t xml:space="preserve"> and daily newspaper „</w:t>
      </w:r>
      <w:proofErr w:type="spellStart"/>
      <w:r w:rsidRPr="00104300">
        <w:rPr>
          <w:rFonts w:ascii="Tahoma" w:hAnsi="Tahoma" w:cs="Tahoma"/>
          <w:bCs/>
          <w:color w:val="000000"/>
          <w:sz w:val="20"/>
          <w:szCs w:val="20"/>
          <w:lang w:val="en-US"/>
        </w:rPr>
        <w:t>Srpski</w:t>
      </w:r>
      <w:proofErr w:type="spellEnd"/>
      <w:r w:rsidRPr="00104300">
        <w:rPr>
          <w:rFonts w:ascii="Tahoma" w:hAnsi="Tahoma" w:cs="Tahoma"/>
          <w:bCs/>
          <w:color w:val="000000"/>
          <w:sz w:val="20"/>
          <w:szCs w:val="20"/>
          <w:lang w:val="en-US"/>
        </w:rPr>
        <w:t xml:space="preserve"> </w:t>
      </w:r>
      <w:proofErr w:type="spellStart"/>
      <w:r w:rsidRPr="00104300">
        <w:rPr>
          <w:rFonts w:ascii="Tahoma" w:hAnsi="Tahoma" w:cs="Tahoma"/>
          <w:bCs/>
          <w:color w:val="000000"/>
          <w:sz w:val="20"/>
          <w:szCs w:val="20"/>
          <w:lang w:val="en-US"/>
        </w:rPr>
        <w:t>Telegraf</w:t>
      </w:r>
      <w:proofErr w:type="spellEnd"/>
      <w:r w:rsidRPr="00104300">
        <w:rPr>
          <w:rFonts w:ascii="Tahoma" w:hAnsi="Tahoma" w:cs="Tahoma"/>
          <w:bCs/>
          <w:color w:val="000000"/>
          <w:sz w:val="20"/>
          <w:szCs w:val="20"/>
          <w:lang w:val="en-US"/>
        </w:rPr>
        <w:t>“, the following amendments are hereby made:</w:t>
      </w:r>
    </w:p>
    <w:p w:rsidR="00813187" w:rsidRPr="00104300" w:rsidRDefault="00813187" w:rsidP="00813187">
      <w:pPr>
        <w:autoSpaceDE w:val="0"/>
        <w:autoSpaceDN w:val="0"/>
        <w:adjustRightInd w:val="0"/>
        <w:spacing w:after="0" w:line="240" w:lineRule="auto"/>
        <w:rPr>
          <w:rFonts w:ascii="Tahoma" w:hAnsi="Tahoma" w:cs="Tahoma"/>
          <w:bCs/>
          <w:color w:val="000000"/>
          <w:sz w:val="20"/>
          <w:szCs w:val="20"/>
          <w:lang w:val="en-US"/>
        </w:rPr>
      </w:pPr>
    </w:p>
    <w:p w:rsidR="00813187" w:rsidRPr="00104300" w:rsidRDefault="00813187" w:rsidP="00813187">
      <w:pPr>
        <w:autoSpaceDE w:val="0"/>
        <w:autoSpaceDN w:val="0"/>
        <w:adjustRightInd w:val="0"/>
        <w:spacing w:after="0" w:line="240" w:lineRule="auto"/>
        <w:rPr>
          <w:rFonts w:ascii="Tahoma" w:hAnsi="Tahoma" w:cs="Tahoma"/>
          <w:bCs/>
          <w:color w:val="000000"/>
          <w:sz w:val="20"/>
          <w:szCs w:val="20"/>
          <w:lang w:val="en-US"/>
        </w:rPr>
      </w:pPr>
      <w:r w:rsidRPr="00104300">
        <w:rPr>
          <w:rFonts w:ascii="Tahoma" w:hAnsi="Tahoma" w:cs="Tahoma"/>
          <w:b/>
          <w:bCs/>
          <w:color w:val="000000"/>
          <w:sz w:val="20"/>
          <w:szCs w:val="20"/>
          <w:lang w:val="en-US"/>
        </w:rPr>
        <w:t>1.</w:t>
      </w:r>
      <w:r w:rsidRPr="00104300">
        <w:rPr>
          <w:rFonts w:ascii="Tahoma" w:hAnsi="Tahoma" w:cs="Tahoma"/>
          <w:bCs/>
          <w:color w:val="000000"/>
          <w:sz w:val="20"/>
          <w:szCs w:val="20"/>
          <w:lang w:val="en-US"/>
        </w:rPr>
        <w:t xml:space="preserve"> In Item 4 of the Public Call, at the end of the sentence the full stop is </w:t>
      </w:r>
      <w:r w:rsidRPr="00F51812">
        <w:rPr>
          <w:rFonts w:ascii="Tahoma" w:hAnsi="Tahoma" w:cs="Tahoma"/>
          <w:bCs/>
          <w:color w:val="000000"/>
          <w:sz w:val="20"/>
          <w:szCs w:val="20"/>
          <w:lang w:val="en-US"/>
        </w:rPr>
        <w:t>deleted</w:t>
      </w:r>
      <w:r w:rsidRPr="00104300">
        <w:rPr>
          <w:rFonts w:ascii="Tahoma" w:hAnsi="Tahoma" w:cs="Tahoma"/>
          <w:bCs/>
          <w:color w:val="000000"/>
          <w:sz w:val="20"/>
          <w:szCs w:val="20"/>
          <w:lang w:val="en-US"/>
        </w:rPr>
        <w:t xml:space="preserve"> and th</w:t>
      </w:r>
      <w:r>
        <w:rPr>
          <w:rFonts w:ascii="Tahoma" w:hAnsi="Tahoma" w:cs="Tahoma"/>
          <w:bCs/>
          <w:color w:val="000000"/>
          <w:sz w:val="20"/>
          <w:szCs w:val="20"/>
          <w:lang w:val="en-US"/>
        </w:rPr>
        <w:t>e comma is added and the words:</w:t>
      </w:r>
      <w:r w:rsidRPr="00104300">
        <w:rPr>
          <w:rFonts w:ascii="Tahoma" w:hAnsi="Tahoma" w:cs="Tahoma"/>
          <w:bCs/>
          <w:color w:val="000000"/>
          <w:sz w:val="20"/>
          <w:szCs w:val="20"/>
          <w:lang w:val="en-US"/>
        </w:rPr>
        <w:t xml:space="preserve">” with the number of departures and returns, </w:t>
      </w:r>
      <w:proofErr w:type="spellStart"/>
      <w:r w:rsidRPr="00F51812">
        <w:rPr>
          <w:rFonts w:ascii="Tahoma" w:hAnsi="Tahoma" w:cs="Tahoma"/>
          <w:bCs/>
          <w:color w:val="000000"/>
          <w:sz w:val="20"/>
          <w:szCs w:val="20"/>
          <w:lang w:val="en-US"/>
        </w:rPr>
        <w:t>kilometrage</w:t>
      </w:r>
      <w:proofErr w:type="spellEnd"/>
      <w:r w:rsidRPr="00104300">
        <w:rPr>
          <w:rFonts w:ascii="Tahoma" w:hAnsi="Tahoma" w:cs="Tahoma"/>
          <w:bCs/>
          <w:color w:val="000000"/>
          <w:sz w:val="20"/>
          <w:szCs w:val="20"/>
          <w:lang w:val="en-US"/>
        </w:rPr>
        <w:t xml:space="preserve"> and other elements</w:t>
      </w:r>
      <w:proofErr w:type="gramStart"/>
      <w:r w:rsidRPr="00104300">
        <w:rPr>
          <w:rFonts w:ascii="Tahoma" w:hAnsi="Tahoma" w:cs="Tahoma"/>
          <w:bCs/>
          <w:color w:val="000000"/>
          <w:sz w:val="20"/>
          <w:szCs w:val="20"/>
          <w:lang w:val="en-US"/>
        </w:rPr>
        <w:t>.“</w:t>
      </w:r>
      <w:proofErr w:type="gramEnd"/>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r w:rsidRPr="00104300">
        <w:rPr>
          <w:rFonts w:ascii="Tahoma" w:hAnsi="Tahoma" w:cs="Tahoma"/>
          <w:bCs/>
          <w:color w:val="000000"/>
          <w:sz w:val="20"/>
          <w:szCs w:val="20"/>
          <w:lang w:val="en-US"/>
        </w:rPr>
        <w:t xml:space="preserve"> </w:t>
      </w:r>
    </w:p>
    <w:p w:rsidR="00813187" w:rsidRPr="00104300" w:rsidRDefault="00813187" w:rsidP="00813187">
      <w:pPr>
        <w:autoSpaceDE w:val="0"/>
        <w:autoSpaceDN w:val="0"/>
        <w:adjustRightInd w:val="0"/>
        <w:spacing w:after="0" w:line="240" w:lineRule="auto"/>
        <w:rPr>
          <w:rFonts w:ascii="Tahoma" w:hAnsi="Tahoma" w:cs="Tahoma"/>
          <w:sz w:val="20"/>
          <w:szCs w:val="20"/>
          <w:lang w:val="en-US"/>
        </w:rPr>
      </w:pPr>
      <w:r w:rsidRPr="00104300">
        <w:rPr>
          <w:rFonts w:ascii="Tahoma" w:hAnsi="Tahoma" w:cs="Tahoma"/>
          <w:b/>
          <w:color w:val="000000"/>
          <w:sz w:val="20"/>
          <w:szCs w:val="20"/>
          <w:lang w:val="en-US"/>
        </w:rPr>
        <w:t>2.</w:t>
      </w:r>
      <w:r w:rsidRPr="00104300">
        <w:rPr>
          <w:rFonts w:ascii="Tahoma" w:hAnsi="Tahoma" w:cs="Tahoma"/>
          <w:color w:val="000000"/>
          <w:sz w:val="20"/>
          <w:szCs w:val="20"/>
          <w:lang w:val="en-US"/>
        </w:rPr>
        <w:t xml:space="preserve"> Item 7 of the Public Call is amended as follows: “</w:t>
      </w:r>
      <w:r w:rsidRPr="00104300">
        <w:rPr>
          <w:rFonts w:ascii="Tahoma" w:hAnsi="Tahoma" w:cs="Tahoma"/>
          <w:sz w:val="20"/>
          <w:szCs w:val="20"/>
          <w:lang w:val="en-US"/>
        </w:rPr>
        <w:t xml:space="preserve">The bidder to whom the contract is awarded, is obliged to fulfill its obligations in conformity with current legal and other regulations, municipal acts and the Concession Act for Entrusting Performing the Activity of Urban and Suburban Passenger Transport on the Territory of </w:t>
      </w:r>
      <w:proofErr w:type="spellStart"/>
      <w:r w:rsidRPr="00104300">
        <w:rPr>
          <w:rFonts w:ascii="Tahoma" w:hAnsi="Tahoma" w:cs="Tahoma"/>
          <w:sz w:val="20"/>
          <w:szCs w:val="20"/>
          <w:lang w:val="en-US"/>
        </w:rPr>
        <w:t>Knjazevac</w:t>
      </w:r>
      <w:proofErr w:type="spellEnd"/>
      <w:r w:rsidRPr="00104300">
        <w:rPr>
          <w:rFonts w:ascii="Tahoma" w:hAnsi="Tahoma" w:cs="Tahoma"/>
          <w:sz w:val="20"/>
          <w:szCs w:val="20"/>
          <w:lang w:val="en-US"/>
        </w:rPr>
        <w:t xml:space="preserve"> Municipality (“Official Journal of </w:t>
      </w:r>
      <w:proofErr w:type="spellStart"/>
      <w:r w:rsidRPr="00104300">
        <w:rPr>
          <w:rFonts w:ascii="Tahoma" w:hAnsi="Tahoma" w:cs="Tahoma"/>
          <w:sz w:val="20"/>
          <w:szCs w:val="20"/>
          <w:lang w:val="en-US"/>
        </w:rPr>
        <w:t>Knjazevac</w:t>
      </w:r>
      <w:proofErr w:type="spellEnd"/>
      <w:r w:rsidRPr="00104300">
        <w:rPr>
          <w:rFonts w:ascii="Tahoma" w:hAnsi="Tahoma" w:cs="Tahoma"/>
          <w:sz w:val="20"/>
          <w:szCs w:val="20"/>
          <w:lang w:val="en-US"/>
        </w:rPr>
        <w:t xml:space="preserve"> Municipality No. 16/2018), tender documentation and the public contract concluded.”</w:t>
      </w:r>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r w:rsidRPr="00104300">
        <w:rPr>
          <w:rFonts w:ascii="Tahoma" w:hAnsi="Tahoma" w:cs="Tahoma"/>
          <w:b/>
          <w:color w:val="000000"/>
          <w:sz w:val="20"/>
          <w:szCs w:val="20"/>
          <w:lang w:val="en-US"/>
        </w:rPr>
        <w:t>3.</w:t>
      </w:r>
      <w:r w:rsidRPr="00104300">
        <w:rPr>
          <w:rFonts w:ascii="Tahoma" w:hAnsi="Tahoma" w:cs="Tahoma"/>
          <w:color w:val="000000"/>
          <w:sz w:val="20"/>
          <w:szCs w:val="20"/>
          <w:lang w:val="en-US"/>
        </w:rPr>
        <w:t xml:space="preserve"> In the Public Call, After Item 8, a new Item 8а is added, as follows</w:t>
      </w:r>
      <w:r>
        <w:rPr>
          <w:rFonts w:ascii="Tahoma" w:hAnsi="Tahoma" w:cs="Tahoma"/>
          <w:color w:val="000000"/>
          <w:sz w:val="20"/>
          <w:szCs w:val="20"/>
          <w:lang w:val="en-US"/>
        </w:rPr>
        <w:t>: ''8а.</w:t>
      </w:r>
      <w:r w:rsidRPr="00104300">
        <w:rPr>
          <w:rFonts w:ascii="Tahoma" w:hAnsi="Tahoma" w:cs="Tahoma"/>
          <w:color w:val="000000"/>
          <w:sz w:val="20"/>
          <w:szCs w:val="20"/>
          <w:lang w:val="en-US"/>
        </w:rPr>
        <w:t xml:space="preserve"> The Bidder, along with the bid, submits an original bank guarantee for the seriousness of offer in the amount of 300,000.00 dinars, issued by a commercial bank, as a means of financial security for the seriousness of offer</w:t>
      </w:r>
      <w:r>
        <w:rPr>
          <w:rFonts w:ascii="Tahoma" w:hAnsi="Tahoma" w:cs="Tahoma"/>
          <w:color w:val="000000"/>
          <w:sz w:val="20"/>
          <w:szCs w:val="20"/>
          <w:lang w:val="en-US"/>
        </w:rPr>
        <w:t xml:space="preserve">. The bidder submits with the bid an original Letter of Intent for issuing the bank guarantee for good performance in the amount of 1,000,000.00 dinars, issued by a commercial bank. The selected bidder is obliged to submit </w:t>
      </w:r>
      <w:r w:rsidRPr="00F51812">
        <w:rPr>
          <w:rFonts w:ascii="Tahoma" w:hAnsi="Tahoma" w:cs="Tahoma"/>
          <w:color w:val="000000"/>
          <w:sz w:val="20"/>
          <w:szCs w:val="20"/>
          <w:lang w:val="en-US"/>
        </w:rPr>
        <w:t>the ordering party</w:t>
      </w:r>
      <w:r>
        <w:rPr>
          <w:rFonts w:ascii="Tahoma" w:hAnsi="Tahoma" w:cs="Tahoma"/>
          <w:color w:val="000000"/>
          <w:sz w:val="20"/>
          <w:szCs w:val="20"/>
          <w:lang w:val="en-US"/>
        </w:rPr>
        <w:t xml:space="preserve"> when this Contract enters into force, the bank guarantee for good performance in the amount of 1,000,000.00 dinars. More details on security means can be found in tender documentation.”</w:t>
      </w:r>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r w:rsidRPr="00104300">
        <w:rPr>
          <w:rFonts w:ascii="Tahoma" w:hAnsi="Tahoma" w:cs="Tahoma"/>
          <w:color w:val="000000"/>
          <w:sz w:val="20"/>
          <w:szCs w:val="20"/>
          <w:lang w:val="en-US"/>
        </w:rPr>
        <w:t xml:space="preserve"> </w:t>
      </w:r>
    </w:p>
    <w:p w:rsidR="00813187" w:rsidRPr="001756A7" w:rsidRDefault="00813187" w:rsidP="00813187">
      <w:pPr>
        <w:autoSpaceDE w:val="0"/>
        <w:autoSpaceDN w:val="0"/>
        <w:adjustRightInd w:val="0"/>
        <w:spacing w:after="0" w:line="240" w:lineRule="auto"/>
        <w:rPr>
          <w:rFonts w:ascii="Tahoma" w:hAnsi="Tahoma" w:cs="Tahoma"/>
          <w:color w:val="000000"/>
          <w:sz w:val="20"/>
          <w:szCs w:val="20"/>
        </w:rPr>
      </w:pPr>
      <w:r w:rsidRPr="00104300">
        <w:rPr>
          <w:rFonts w:ascii="Tahoma" w:hAnsi="Tahoma" w:cs="Tahoma"/>
          <w:b/>
          <w:color w:val="000000"/>
          <w:sz w:val="20"/>
          <w:szCs w:val="20"/>
          <w:lang w:val="en-US"/>
        </w:rPr>
        <w:t>4.</w:t>
      </w:r>
      <w:r w:rsidRPr="00104300">
        <w:rPr>
          <w:rFonts w:ascii="Tahoma" w:hAnsi="Tahoma" w:cs="Tahoma"/>
          <w:color w:val="000000"/>
          <w:sz w:val="20"/>
          <w:szCs w:val="20"/>
          <w:lang w:val="en-US"/>
        </w:rPr>
        <w:t xml:space="preserve"> </w:t>
      </w:r>
      <w:r>
        <w:rPr>
          <w:rFonts w:ascii="Tahoma" w:hAnsi="Tahoma" w:cs="Tahoma"/>
          <w:color w:val="000000"/>
          <w:sz w:val="20"/>
          <w:szCs w:val="20"/>
          <w:lang w:val="en-US"/>
        </w:rPr>
        <w:t>Item 11</w:t>
      </w:r>
      <w:r w:rsidRPr="00104300">
        <w:rPr>
          <w:rFonts w:ascii="Tahoma" w:hAnsi="Tahoma" w:cs="Tahoma"/>
          <w:color w:val="000000"/>
          <w:sz w:val="20"/>
          <w:szCs w:val="20"/>
          <w:lang w:val="en-US"/>
        </w:rPr>
        <w:t xml:space="preserve"> </w:t>
      </w:r>
      <w:r>
        <w:rPr>
          <w:rFonts w:ascii="Tahoma" w:hAnsi="Tahoma" w:cs="Tahoma"/>
          <w:color w:val="000000"/>
          <w:sz w:val="20"/>
          <w:szCs w:val="20"/>
          <w:lang w:val="en-US"/>
        </w:rPr>
        <w:t xml:space="preserve">of the Public Call is amended as follows: “11. Legal protection in the procedure of granting a public contract is provided in conformity with the Law on Public Procurements. Each person interested in taking part or who takes part in the procedure of granting a public contract has the right to submit the request for the protection of rights during the procedure, through </w:t>
      </w:r>
      <w:r w:rsidRPr="00F51812">
        <w:rPr>
          <w:rFonts w:ascii="Tahoma" w:hAnsi="Tahoma" w:cs="Tahoma"/>
          <w:color w:val="000000"/>
          <w:sz w:val="20"/>
          <w:szCs w:val="20"/>
          <w:lang w:val="en-US"/>
        </w:rPr>
        <w:t>the ordering</w:t>
      </w:r>
      <w:r>
        <w:rPr>
          <w:rFonts w:ascii="Tahoma" w:hAnsi="Tahoma" w:cs="Tahoma"/>
          <w:color w:val="000000"/>
          <w:sz w:val="20"/>
          <w:szCs w:val="20"/>
          <w:lang w:val="en-US"/>
        </w:rPr>
        <w:t xml:space="preserve"> party, to the Republic Commission for the Protection of Rights in Public Procurement Procedures in conformity with deadlines prescribed by the Public Procurement Law, and against the decisions of the public body which carries out the public procedure. The deadline for submitting the request for protection of rights and against the decision on the selection of the best bid, i.e. decision to cancel of procedure of granting a concession is 10 days from the date of posting the decision on the Public Procurements Portal. The Public Concession Contract cannot be signed before the expiry of standstill period which is 15 days from the date of delivery of decision of the selection of the most </w:t>
      </w:r>
      <w:proofErr w:type="spellStart"/>
      <w:r>
        <w:rPr>
          <w:rFonts w:ascii="Tahoma" w:hAnsi="Tahoma" w:cs="Tahoma"/>
          <w:color w:val="000000"/>
          <w:sz w:val="20"/>
          <w:szCs w:val="20"/>
          <w:lang w:val="en-US"/>
        </w:rPr>
        <w:t>favourable</w:t>
      </w:r>
      <w:proofErr w:type="spellEnd"/>
      <w:r>
        <w:rPr>
          <w:rFonts w:ascii="Tahoma" w:hAnsi="Tahoma" w:cs="Tahoma"/>
          <w:color w:val="000000"/>
          <w:sz w:val="20"/>
          <w:szCs w:val="20"/>
          <w:lang w:val="en-US"/>
        </w:rPr>
        <w:t xml:space="preserve"> bid to each bidder in the procedure and upon meeting other requirements, in conformity with legal regulations and acts. ). The address of the Republic Commission for the Protection of Rights in Public Procurement Procedures is: </w:t>
      </w:r>
      <w:proofErr w:type="spellStart"/>
      <w:r>
        <w:rPr>
          <w:rFonts w:ascii="Tahoma" w:hAnsi="Tahoma" w:cs="Tahoma"/>
          <w:color w:val="000000"/>
          <w:sz w:val="20"/>
          <w:szCs w:val="20"/>
          <w:lang w:val="en-US"/>
        </w:rPr>
        <w:t>Vlada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Republike</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Srbije</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Republička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komisija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za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zaštitu</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prava</w:t>
      </w:r>
      <w:proofErr w:type="spellEnd"/>
      <w:r>
        <w:rPr>
          <w:rFonts w:ascii="Tahoma" w:hAnsi="Tahoma" w:cs="Tahoma"/>
          <w:color w:val="000000"/>
          <w:sz w:val="20"/>
          <w:szCs w:val="20"/>
          <w:lang w:val="en-US"/>
        </w:rPr>
        <w:t xml:space="preserve"> u </w:t>
      </w:r>
      <w:proofErr w:type="spellStart"/>
      <w:r>
        <w:rPr>
          <w:rFonts w:ascii="Tahoma" w:hAnsi="Tahoma" w:cs="Tahoma"/>
          <w:color w:val="000000"/>
          <w:sz w:val="20"/>
          <w:szCs w:val="20"/>
          <w:lang w:val="en-US"/>
        </w:rPr>
        <w:t>postupcima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javnih</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nabavki</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Nemanjina</w:t>
      </w:r>
      <w:proofErr w:type="spellEnd"/>
      <w:r>
        <w:rPr>
          <w:rFonts w:ascii="Tahoma" w:hAnsi="Tahoma" w:cs="Tahoma"/>
          <w:color w:val="000000"/>
          <w:sz w:val="20"/>
          <w:szCs w:val="20"/>
          <w:lang w:val="en-US"/>
        </w:rPr>
        <w:t xml:space="preserve"> 22-</w:t>
      </w:r>
      <w:r>
        <w:rPr>
          <w:rFonts w:ascii="Tahoma" w:hAnsi="Tahoma" w:cs="Tahoma"/>
          <w:color w:val="000000"/>
          <w:sz w:val="20"/>
          <w:szCs w:val="20"/>
        </w:rPr>
        <w:t>26, Beograd</w:t>
      </w:r>
      <w:proofErr w:type="gramStart"/>
      <w:r>
        <w:rPr>
          <w:rFonts w:ascii="Tahoma" w:hAnsi="Tahoma" w:cs="Tahoma"/>
          <w:color w:val="000000"/>
          <w:sz w:val="20"/>
          <w:szCs w:val="20"/>
        </w:rPr>
        <w:t>.“</w:t>
      </w:r>
      <w:proofErr w:type="gramEnd"/>
    </w:p>
    <w:p w:rsidR="00813187" w:rsidRPr="007748BB" w:rsidRDefault="00813187" w:rsidP="00813187">
      <w:pPr>
        <w:autoSpaceDE w:val="0"/>
        <w:autoSpaceDN w:val="0"/>
        <w:adjustRightInd w:val="0"/>
        <w:spacing w:after="0" w:line="240" w:lineRule="auto"/>
        <w:rPr>
          <w:rFonts w:ascii="Tahoma" w:hAnsi="Tahoma" w:cs="Tahoma"/>
          <w:color w:val="000000"/>
          <w:sz w:val="20"/>
          <w:szCs w:val="20"/>
          <w:lang w:val="en-US"/>
        </w:rPr>
      </w:pPr>
      <w:r>
        <w:rPr>
          <w:rFonts w:ascii="Tahoma" w:hAnsi="Tahoma" w:cs="Tahoma"/>
          <w:color w:val="000000"/>
          <w:sz w:val="20"/>
          <w:szCs w:val="20"/>
          <w:lang w:val="en-US"/>
        </w:rPr>
        <w:t xml:space="preserve"> </w:t>
      </w:r>
    </w:p>
    <w:p w:rsidR="00813187" w:rsidRDefault="00813187" w:rsidP="00813187">
      <w:pPr>
        <w:autoSpaceDE w:val="0"/>
        <w:autoSpaceDN w:val="0"/>
        <w:adjustRightInd w:val="0"/>
        <w:spacing w:after="0" w:line="240" w:lineRule="auto"/>
        <w:rPr>
          <w:rFonts w:ascii="Tahoma" w:hAnsi="Tahoma" w:cs="Tahoma"/>
          <w:bCs/>
          <w:color w:val="000000"/>
          <w:sz w:val="20"/>
          <w:szCs w:val="20"/>
          <w:lang w:val="en-US"/>
        </w:rPr>
      </w:pPr>
      <w:r w:rsidRPr="00104300">
        <w:rPr>
          <w:rFonts w:ascii="Tahoma" w:hAnsi="Tahoma" w:cs="Tahoma"/>
          <w:b/>
          <w:bCs/>
          <w:color w:val="000000"/>
          <w:sz w:val="20"/>
          <w:szCs w:val="20"/>
          <w:lang w:val="en-US"/>
        </w:rPr>
        <w:t>5.</w:t>
      </w:r>
      <w:r w:rsidRPr="00104300">
        <w:rPr>
          <w:rFonts w:ascii="Tahoma" w:hAnsi="Tahoma" w:cs="Tahoma"/>
          <w:bCs/>
          <w:color w:val="000000"/>
          <w:sz w:val="20"/>
          <w:szCs w:val="20"/>
          <w:lang w:val="en-US"/>
        </w:rPr>
        <w:t xml:space="preserve"> </w:t>
      </w:r>
      <w:proofErr w:type="gramStart"/>
      <w:r>
        <w:rPr>
          <w:rFonts w:ascii="Tahoma" w:hAnsi="Tahoma" w:cs="Tahoma"/>
          <w:bCs/>
          <w:color w:val="000000"/>
          <w:sz w:val="20"/>
          <w:szCs w:val="20"/>
          <w:lang w:val="en-US"/>
        </w:rPr>
        <w:t>In</w:t>
      </w:r>
      <w:proofErr w:type="gramEnd"/>
      <w:r>
        <w:rPr>
          <w:rFonts w:ascii="Tahoma" w:hAnsi="Tahoma" w:cs="Tahoma"/>
          <w:bCs/>
          <w:color w:val="000000"/>
          <w:sz w:val="20"/>
          <w:szCs w:val="20"/>
          <w:lang w:val="en-US"/>
        </w:rPr>
        <w:t xml:space="preserve"> Item</w:t>
      </w:r>
      <w:r w:rsidRPr="00104300">
        <w:rPr>
          <w:rFonts w:ascii="Tahoma" w:hAnsi="Tahoma" w:cs="Tahoma"/>
          <w:bCs/>
          <w:color w:val="000000"/>
          <w:sz w:val="20"/>
          <w:szCs w:val="20"/>
          <w:lang w:val="en-US"/>
        </w:rPr>
        <w:t xml:space="preserve"> 12. </w:t>
      </w:r>
      <w:r>
        <w:rPr>
          <w:rFonts w:ascii="Tahoma" w:hAnsi="Tahoma" w:cs="Tahoma"/>
          <w:bCs/>
          <w:color w:val="000000"/>
          <w:sz w:val="20"/>
          <w:szCs w:val="20"/>
          <w:lang w:val="en-US"/>
        </w:rPr>
        <w:t>Of the Public Call</w:t>
      </w:r>
      <w:r w:rsidRPr="00104300">
        <w:rPr>
          <w:rFonts w:ascii="Tahoma" w:hAnsi="Tahoma" w:cs="Tahoma"/>
          <w:bCs/>
          <w:color w:val="000000"/>
          <w:sz w:val="20"/>
          <w:szCs w:val="20"/>
          <w:lang w:val="en-US"/>
        </w:rPr>
        <w:t xml:space="preserve">, </w:t>
      </w:r>
      <w:r>
        <w:rPr>
          <w:rFonts w:ascii="Tahoma" w:hAnsi="Tahoma" w:cs="Tahoma"/>
          <w:bCs/>
          <w:color w:val="000000"/>
          <w:sz w:val="20"/>
          <w:szCs w:val="20"/>
          <w:lang w:val="en-US"/>
        </w:rPr>
        <w:t>the second paragraph</w:t>
      </w:r>
      <w:r w:rsidRPr="00104300">
        <w:rPr>
          <w:rFonts w:ascii="Tahoma" w:hAnsi="Tahoma" w:cs="Tahoma"/>
          <w:bCs/>
          <w:color w:val="000000"/>
          <w:sz w:val="20"/>
          <w:szCs w:val="20"/>
          <w:lang w:val="en-US"/>
        </w:rPr>
        <w:t xml:space="preserve">, </w:t>
      </w:r>
      <w:r>
        <w:rPr>
          <w:rFonts w:ascii="Tahoma" w:hAnsi="Tahoma" w:cs="Tahoma"/>
          <w:bCs/>
          <w:color w:val="000000"/>
          <w:sz w:val="20"/>
          <w:szCs w:val="20"/>
          <w:lang w:val="en-US"/>
        </w:rPr>
        <w:t>words</w:t>
      </w:r>
      <w:r w:rsidRPr="00104300">
        <w:rPr>
          <w:rFonts w:ascii="Tahoma" w:hAnsi="Tahoma" w:cs="Tahoma"/>
          <w:bCs/>
          <w:color w:val="000000"/>
          <w:sz w:val="20"/>
          <w:szCs w:val="20"/>
          <w:lang w:val="en-US"/>
        </w:rPr>
        <w:t xml:space="preserve"> ''</w:t>
      </w:r>
      <w:r>
        <w:rPr>
          <w:rFonts w:ascii="Tahoma" w:hAnsi="Tahoma" w:cs="Tahoma"/>
          <w:bCs/>
          <w:color w:val="000000"/>
          <w:sz w:val="20"/>
          <w:szCs w:val="20"/>
          <w:lang w:val="en-US"/>
        </w:rPr>
        <w:t>office</w:t>
      </w:r>
      <w:r w:rsidRPr="00104300">
        <w:rPr>
          <w:rFonts w:ascii="Tahoma" w:hAnsi="Tahoma" w:cs="Tahoma"/>
          <w:bCs/>
          <w:color w:val="000000"/>
          <w:sz w:val="20"/>
          <w:szCs w:val="20"/>
          <w:lang w:val="en-US"/>
        </w:rPr>
        <w:t xml:space="preserve"> </w:t>
      </w:r>
      <w:r>
        <w:rPr>
          <w:rFonts w:ascii="Tahoma" w:hAnsi="Tahoma" w:cs="Tahoma"/>
          <w:bCs/>
          <w:color w:val="000000"/>
          <w:sz w:val="20"/>
          <w:szCs w:val="20"/>
          <w:lang w:val="en-US"/>
        </w:rPr>
        <w:t>No.</w:t>
      </w:r>
      <w:r w:rsidRPr="00104300">
        <w:rPr>
          <w:rFonts w:ascii="Tahoma" w:hAnsi="Tahoma" w:cs="Tahoma"/>
          <w:bCs/>
          <w:color w:val="000000"/>
          <w:sz w:val="20"/>
          <w:szCs w:val="20"/>
          <w:lang w:val="en-US"/>
        </w:rPr>
        <w:t xml:space="preserve"> 11'' </w:t>
      </w:r>
      <w:proofErr w:type="gramStart"/>
      <w:r>
        <w:rPr>
          <w:rFonts w:ascii="Tahoma" w:hAnsi="Tahoma" w:cs="Tahoma"/>
          <w:bCs/>
          <w:color w:val="000000"/>
          <w:sz w:val="20"/>
          <w:szCs w:val="20"/>
          <w:lang w:val="en-US"/>
        </w:rPr>
        <w:t>are</w:t>
      </w:r>
      <w:proofErr w:type="gramEnd"/>
      <w:r>
        <w:rPr>
          <w:rFonts w:ascii="Tahoma" w:hAnsi="Tahoma" w:cs="Tahoma"/>
          <w:bCs/>
          <w:color w:val="000000"/>
          <w:sz w:val="20"/>
          <w:szCs w:val="20"/>
          <w:lang w:val="en-US"/>
        </w:rPr>
        <w:t xml:space="preserve"> being changed with words</w:t>
      </w:r>
      <w:r w:rsidRPr="00104300">
        <w:rPr>
          <w:rFonts w:ascii="Tahoma" w:hAnsi="Tahoma" w:cs="Tahoma"/>
          <w:bCs/>
          <w:color w:val="000000"/>
          <w:sz w:val="20"/>
          <w:szCs w:val="20"/>
          <w:lang w:val="en-US"/>
        </w:rPr>
        <w:t xml:space="preserve"> ''</w:t>
      </w:r>
      <w:r>
        <w:rPr>
          <w:rFonts w:ascii="Tahoma" w:hAnsi="Tahoma" w:cs="Tahoma"/>
          <w:bCs/>
          <w:color w:val="000000"/>
          <w:sz w:val="20"/>
          <w:szCs w:val="20"/>
          <w:lang w:val="en-US"/>
        </w:rPr>
        <w:t>office No.</w:t>
      </w:r>
      <w:r w:rsidRPr="00104300">
        <w:rPr>
          <w:rFonts w:ascii="Tahoma" w:hAnsi="Tahoma" w:cs="Tahoma"/>
          <w:bCs/>
          <w:color w:val="000000"/>
          <w:sz w:val="20"/>
          <w:szCs w:val="20"/>
          <w:lang w:val="en-US"/>
        </w:rPr>
        <w:t xml:space="preserve"> 33''. </w:t>
      </w:r>
      <w:r>
        <w:rPr>
          <w:rFonts w:ascii="Tahoma" w:hAnsi="Tahoma" w:cs="Tahoma"/>
          <w:bCs/>
          <w:color w:val="000000"/>
          <w:sz w:val="20"/>
          <w:szCs w:val="20"/>
          <w:lang w:val="en-US"/>
        </w:rPr>
        <w:t>In the same Item, paragraph 3, after words “office” words “No.33 and No 109” are added and changed with “No. 141”.</w:t>
      </w:r>
    </w:p>
    <w:p w:rsidR="00813187" w:rsidRPr="00104300" w:rsidRDefault="00813187" w:rsidP="00813187">
      <w:pPr>
        <w:autoSpaceDE w:val="0"/>
        <w:autoSpaceDN w:val="0"/>
        <w:adjustRightInd w:val="0"/>
        <w:spacing w:after="0" w:line="240" w:lineRule="auto"/>
        <w:rPr>
          <w:rFonts w:ascii="Tahoma" w:hAnsi="Tahoma" w:cs="Tahoma"/>
          <w:bCs/>
          <w:color w:val="000000"/>
          <w:sz w:val="20"/>
          <w:szCs w:val="20"/>
          <w:lang w:val="en-US"/>
        </w:rPr>
      </w:pPr>
    </w:p>
    <w:p w:rsidR="00813187" w:rsidRPr="00EE6FAE" w:rsidRDefault="00813187" w:rsidP="00813187">
      <w:pPr>
        <w:autoSpaceDE w:val="0"/>
        <w:autoSpaceDN w:val="0"/>
        <w:adjustRightInd w:val="0"/>
        <w:spacing w:after="0" w:line="240" w:lineRule="auto"/>
        <w:rPr>
          <w:rFonts w:ascii="Tahoma" w:hAnsi="Tahoma" w:cs="Tahoma"/>
          <w:bCs/>
          <w:color w:val="000000"/>
          <w:sz w:val="20"/>
          <w:szCs w:val="20"/>
        </w:rPr>
      </w:pPr>
      <w:r w:rsidRPr="00104300">
        <w:rPr>
          <w:rFonts w:ascii="Tahoma" w:hAnsi="Tahoma" w:cs="Tahoma"/>
          <w:b/>
          <w:bCs/>
          <w:color w:val="000000"/>
          <w:sz w:val="20"/>
          <w:szCs w:val="20"/>
          <w:lang w:val="en-US"/>
        </w:rPr>
        <w:t>6.</w:t>
      </w:r>
      <w:r w:rsidRPr="00104300">
        <w:rPr>
          <w:rFonts w:ascii="Tahoma" w:hAnsi="Tahoma" w:cs="Tahoma"/>
          <w:bCs/>
          <w:color w:val="000000"/>
          <w:sz w:val="20"/>
          <w:szCs w:val="20"/>
          <w:lang w:val="en-US"/>
        </w:rPr>
        <w:t xml:space="preserve"> </w:t>
      </w:r>
      <w:r>
        <w:rPr>
          <w:rFonts w:ascii="Tahoma" w:hAnsi="Tahoma" w:cs="Tahoma"/>
          <w:bCs/>
          <w:color w:val="000000"/>
          <w:sz w:val="20"/>
          <w:szCs w:val="20"/>
          <w:lang w:val="en-US"/>
        </w:rPr>
        <w:t>Item</w:t>
      </w:r>
      <w:r w:rsidRPr="00104300">
        <w:rPr>
          <w:rFonts w:ascii="Tahoma" w:hAnsi="Tahoma" w:cs="Tahoma"/>
          <w:bCs/>
          <w:color w:val="000000"/>
          <w:sz w:val="20"/>
          <w:szCs w:val="20"/>
          <w:lang w:val="en-US"/>
        </w:rPr>
        <w:t xml:space="preserve"> 13. </w:t>
      </w:r>
      <w:r>
        <w:rPr>
          <w:rFonts w:ascii="Tahoma" w:hAnsi="Tahoma" w:cs="Tahoma"/>
          <w:bCs/>
          <w:color w:val="000000"/>
          <w:sz w:val="20"/>
          <w:szCs w:val="20"/>
          <w:lang w:val="en-US"/>
        </w:rPr>
        <w:t xml:space="preserve">Of the Public Call is changed as follows: “13. The public Call published in “Official Gazette of RS”, No. </w:t>
      </w:r>
      <w:r w:rsidRPr="00104300">
        <w:rPr>
          <w:rFonts w:ascii="Tahoma" w:hAnsi="Tahoma" w:cs="Tahoma"/>
          <w:bCs/>
          <w:color w:val="000000"/>
          <w:sz w:val="20"/>
          <w:szCs w:val="20"/>
          <w:lang w:val="en-US"/>
        </w:rPr>
        <w:t>62/2018</w:t>
      </w:r>
      <w:r>
        <w:rPr>
          <w:rFonts w:ascii="Tahoma" w:hAnsi="Tahoma" w:cs="Tahoma"/>
          <w:bCs/>
          <w:color w:val="000000"/>
          <w:sz w:val="20"/>
          <w:szCs w:val="20"/>
          <w:lang w:val="en-US"/>
        </w:rPr>
        <w:t xml:space="preserve"> on date 10 August 2018 and in the daily newspaper “</w:t>
      </w:r>
      <w:proofErr w:type="spellStart"/>
      <w:r>
        <w:rPr>
          <w:rFonts w:ascii="Tahoma" w:hAnsi="Tahoma" w:cs="Tahoma"/>
          <w:bCs/>
          <w:color w:val="000000"/>
          <w:sz w:val="20"/>
          <w:szCs w:val="20"/>
          <w:lang w:val="en-US"/>
        </w:rPr>
        <w:t>Srpski</w:t>
      </w:r>
      <w:proofErr w:type="spellEnd"/>
      <w:r>
        <w:rPr>
          <w:rFonts w:ascii="Tahoma" w:hAnsi="Tahoma" w:cs="Tahoma"/>
          <w:bCs/>
          <w:color w:val="000000"/>
          <w:sz w:val="20"/>
          <w:szCs w:val="20"/>
          <w:lang w:val="en-US"/>
        </w:rPr>
        <w:t xml:space="preserve"> </w:t>
      </w:r>
      <w:proofErr w:type="spellStart"/>
      <w:r>
        <w:rPr>
          <w:rFonts w:ascii="Tahoma" w:hAnsi="Tahoma" w:cs="Tahoma"/>
          <w:bCs/>
          <w:color w:val="000000"/>
          <w:sz w:val="20"/>
          <w:szCs w:val="20"/>
          <w:lang w:val="en-US"/>
        </w:rPr>
        <w:t>Telegraf</w:t>
      </w:r>
      <w:proofErr w:type="spellEnd"/>
      <w:r>
        <w:rPr>
          <w:rFonts w:ascii="Tahoma" w:hAnsi="Tahoma" w:cs="Tahoma"/>
          <w:bCs/>
          <w:color w:val="000000"/>
          <w:sz w:val="20"/>
          <w:szCs w:val="20"/>
          <w:lang w:val="en-US"/>
        </w:rPr>
        <w:t xml:space="preserve">”, on the </w:t>
      </w:r>
      <w:proofErr w:type="spellStart"/>
      <w:r>
        <w:rPr>
          <w:rFonts w:ascii="Tahoma" w:hAnsi="Tahoma" w:cs="Tahoma"/>
          <w:bCs/>
          <w:color w:val="000000"/>
          <w:sz w:val="20"/>
          <w:szCs w:val="20"/>
          <w:lang w:val="en-US"/>
        </w:rPr>
        <w:t>Knjaževac</w:t>
      </w:r>
      <w:proofErr w:type="spellEnd"/>
      <w:r>
        <w:rPr>
          <w:rFonts w:ascii="Tahoma" w:hAnsi="Tahoma" w:cs="Tahoma"/>
          <w:bCs/>
          <w:color w:val="000000"/>
          <w:sz w:val="20"/>
          <w:szCs w:val="20"/>
          <w:lang w:val="en-US"/>
        </w:rPr>
        <w:t xml:space="preserve"> Municipality web page and Public Procurement Portal. The deadline for submitting bids is 19 October 2018 until 10 a.m. </w:t>
      </w:r>
      <w:r>
        <w:rPr>
          <w:rFonts w:ascii="Tahoma" w:hAnsi="Tahoma" w:cs="Tahoma"/>
          <w:color w:val="000000"/>
          <w:sz w:val="20"/>
          <w:szCs w:val="20"/>
          <w:lang w:val="en-US"/>
        </w:rPr>
        <w:t xml:space="preserve">The bids are to be submitted in person or by mail in closed envelopes with a note: “BID FOR PERFORMING THE ACTIVITIES OF ROUTE (URBAN AND SUBURBAN) PASSENGER TRANSPORT ON THE TERRITORY OF KNJAZEVAC MUNICIPALITY IN THE PROCEDURE OF GRANTING A PUBLIC CONTRACT ON PUBLIC-PRIVATE PARTNERSHIP WITH ELEMENTS OF CONCESSION, NO. 1/2018 – DO NOT OPEN”. </w:t>
      </w:r>
      <w:proofErr w:type="gramStart"/>
      <w:r>
        <w:rPr>
          <w:rFonts w:ascii="Tahoma" w:hAnsi="Tahoma" w:cs="Tahoma"/>
          <w:color w:val="000000"/>
          <w:sz w:val="20"/>
          <w:szCs w:val="20"/>
          <w:lang w:val="en-US"/>
        </w:rPr>
        <w:t>to</w:t>
      </w:r>
      <w:proofErr w:type="gramEnd"/>
      <w:r>
        <w:rPr>
          <w:rFonts w:ascii="Tahoma" w:hAnsi="Tahoma" w:cs="Tahoma"/>
          <w:color w:val="000000"/>
          <w:sz w:val="20"/>
          <w:szCs w:val="20"/>
          <w:lang w:val="en-US"/>
        </w:rPr>
        <w:t xml:space="preserve"> the address: </w:t>
      </w:r>
      <w:proofErr w:type="spellStart"/>
      <w:r>
        <w:rPr>
          <w:rFonts w:ascii="Tahoma" w:hAnsi="Tahoma" w:cs="Tahoma"/>
          <w:color w:val="000000"/>
          <w:sz w:val="20"/>
          <w:szCs w:val="20"/>
          <w:lang w:val="en-US"/>
        </w:rPr>
        <w:t>Opstina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Knjazevac</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ul</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Milosa</w:t>
      </w:r>
      <w:proofErr w:type="spellEnd"/>
      <w:r>
        <w:rPr>
          <w:rFonts w:ascii="Tahoma" w:hAnsi="Tahoma" w:cs="Tahoma"/>
          <w:color w:val="000000"/>
          <w:sz w:val="20"/>
          <w:szCs w:val="20"/>
          <w:lang w:val="en-US"/>
        </w:rPr>
        <w:t xml:space="preserve"> </w:t>
      </w:r>
      <w:proofErr w:type="spellStart"/>
      <w:r>
        <w:rPr>
          <w:rFonts w:ascii="Tahoma" w:hAnsi="Tahoma" w:cs="Tahoma"/>
          <w:color w:val="000000"/>
          <w:sz w:val="20"/>
          <w:szCs w:val="20"/>
          <w:lang w:val="en-US"/>
        </w:rPr>
        <w:t>Obilica</w:t>
      </w:r>
      <w:proofErr w:type="spellEnd"/>
      <w:r>
        <w:rPr>
          <w:rFonts w:ascii="Tahoma" w:hAnsi="Tahoma" w:cs="Tahoma"/>
          <w:color w:val="000000"/>
          <w:sz w:val="20"/>
          <w:szCs w:val="20"/>
          <w:lang w:val="en-US"/>
        </w:rPr>
        <w:t xml:space="preserve"> 1. On the back of the envelope be sure to write: the name of the bidder, the address of the bidder, telephone number, name of contact person. The bids must be in the Serbian language and Cyrillic alphabet, except the parts of the bid where the data have to be in the Latin one (registration numbers of vehicles and the like).</w:t>
      </w:r>
    </w:p>
    <w:p w:rsidR="00813187" w:rsidRPr="00104300" w:rsidRDefault="00813187" w:rsidP="00813187">
      <w:pPr>
        <w:autoSpaceDE w:val="0"/>
        <w:autoSpaceDN w:val="0"/>
        <w:adjustRightInd w:val="0"/>
        <w:spacing w:after="0" w:line="240" w:lineRule="auto"/>
        <w:rPr>
          <w:rFonts w:ascii="Tahoma" w:hAnsi="Tahoma" w:cs="Tahoma"/>
          <w:b/>
          <w:color w:val="000000"/>
          <w:sz w:val="20"/>
          <w:szCs w:val="20"/>
          <w:lang w:val="en-US"/>
        </w:rPr>
      </w:pPr>
      <w:r w:rsidRPr="00104300">
        <w:rPr>
          <w:rFonts w:ascii="Tahoma" w:hAnsi="Tahoma" w:cs="Tahoma"/>
          <w:bCs/>
          <w:color w:val="000000"/>
          <w:sz w:val="20"/>
          <w:szCs w:val="20"/>
          <w:lang w:val="en-US"/>
        </w:rPr>
        <w:t xml:space="preserve"> </w:t>
      </w:r>
    </w:p>
    <w:p w:rsidR="00813187" w:rsidRPr="00104300" w:rsidRDefault="00813187" w:rsidP="00813187">
      <w:pPr>
        <w:autoSpaceDE w:val="0"/>
        <w:autoSpaceDN w:val="0"/>
        <w:adjustRightInd w:val="0"/>
        <w:spacing w:after="0" w:line="240" w:lineRule="auto"/>
        <w:rPr>
          <w:rFonts w:ascii="Tahoma" w:hAnsi="Tahoma" w:cs="Tahoma"/>
          <w:b/>
          <w:bCs/>
          <w:color w:val="000000"/>
          <w:sz w:val="20"/>
          <w:szCs w:val="20"/>
          <w:lang w:val="en-US"/>
        </w:rPr>
      </w:pPr>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r>
        <w:rPr>
          <w:rFonts w:ascii="Tahoma" w:hAnsi="Tahoma" w:cs="Tahoma"/>
          <w:color w:val="000000"/>
          <w:sz w:val="20"/>
          <w:szCs w:val="20"/>
          <w:lang w:val="en-US"/>
        </w:rPr>
        <w:t>No</w:t>
      </w:r>
      <w:r w:rsidRPr="00104300">
        <w:rPr>
          <w:rFonts w:ascii="Tahoma" w:hAnsi="Tahoma" w:cs="Tahoma"/>
          <w:color w:val="000000"/>
          <w:sz w:val="20"/>
          <w:szCs w:val="20"/>
          <w:lang w:val="en-US"/>
        </w:rPr>
        <w:t>: 404-72-2/2018-01</w:t>
      </w:r>
    </w:p>
    <w:p w:rsidR="00813187" w:rsidRDefault="00813187" w:rsidP="00813187">
      <w:pPr>
        <w:autoSpaceDE w:val="0"/>
        <w:autoSpaceDN w:val="0"/>
        <w:adjustRightInd w:val="0"/>
        <w:spacing w:after="0" w:line="240" w:lineRule="auto"/>
        <w:rPr>
          <w:rFonts w:ascii="Tahoma" w:hAnsi="Tahoma" w:cs="Tahoma"/>
          <w:color w:val="000000"/>
          <w:sz w:val="20"/>
          <w:szCs w:val="20"/>
          <w:lang w:val="en-US"/>
        </w:rPr>
      </w:pPr>
      <w:proofErr w:type="spellStart"/>
      <w:r>
        <w:rPr>
          <w:rFonts w:ascii="Tahoma" w:hAnsi="Tahoma" w:cs="Tahoma"/>
          <w:color w:val="000000"/>
          <w:sz w:val="20"/>
          <w:szCs w:val="20"/>
          <w:lang w:val="en-US"/>
        </w:rPr>
        <w:t>Knjaževac</w:t>
      </w:r>
      <w:proofErr w:type="spellEnd"/>
      <w:r w:rsidRPr="00104300">
        <w:rPr>
          <w:rFonts w:ascii="Tahoma" w:hAnsi="Tahoma" w:cs="Tahoma"/>
          <w:color w:val="000000"/>
          <w:sz w:val="20"/>
          <w:szCs w:val="20"/>
          <w:lang w:val="en-US"/>
        </w:rPr>
        <w:t>, 17</w:t>
      </w:r>
      <w:r>
        <w:rPr>
          <w:rFonts w:ascii="Tahoma" w:hAnsi="Tahoma" w:cs="Tahoma"/>
          <w:color w:val="000000"/>
          <w:sz w:val="20"/>
          <w:szCs w:val="20"/>
          <w:lang w:val="en-US"/>
        </w:rPr>
        <w:t xml:space="preserve"> September 2018</w:t>
      </w:r>
    </w:p>
    <w:p w:rsidR="00813187" w:rsidRDefault="00813187" w:rsidP="00813187">
      <w:pPr>
        <w:autoSpaceDE w:val="0"/>
        <w:autoSpaceDN w:val="0"/>
        <w:adjustRightInd w:val="0"/>
        <w:spacing w:after="0" w:line="240" w:lineRule="auto"/>
        <w:rPr>
          <w:rFonts w:ascii="Tahoma" w:hAnsi="Tahoma" w:cs="Tahoma"/>
          <w:color w:val="000000"/>
          <w:sz w:val="20"/>
          <w:szCs w:val="20"/>
          <w:lang w:val="en-US"/>
        </w:rPr>
      </w:pPr>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p>
    <w:p w:rsidR="00813187" w:rsidRPr="00104300" w:rsidRDefault="00813187" w:rsidP="00813187">
      <w:pPr>
        <w:autoSpaceDE w:val="0"/>
        <w:autoSpaceDN w:val="0"/>
        <w:adjustRightInd w:val="0"/>
        <w:spacing w:after="0" w:line="240" w:lineRule="auto"/>
        <w:rPr>
          <w:rFonts w:ascii="Tahoma" w:hAnsi="Tahoma" w:cs="Tahoma"/>
          <w:color w:val="000000"/>
          <w:sz w:val="20"/>
          <w:szCs w:val="20"/>
          <w:lang w:val="en-US"/>
        </w:rPr>
      </w:pPr>
    </w:p>
    <w:p w:rsidR="00813187" w:rsidRDefault="00813187" w:rsidP="00813187">
      <w:pPr>
        <w:autoSpaceDE w:val="0"/>
        <w:autoSpaceDN w:val="0"/>
        <w:adjustRightInd w:val="0"/>
        <w:spacing w:after="0" w:line="240" w:lineRule="auto"/>
        <w:jc w:val="center"/>
        <w:rPr>
          <w:rFonts w:ascii="Tahoma" w:hAnsi="Tahoma" w:cs="Tahoma"/>
          <w:color w:val="000000"/>
          <w:sz w:val="20"/>
          <w:szCs w:val="20"/>
          <w:lang w:val="en-US"/>
        </w:rPr>
      </w:pPr>
      <w:r>
        <w:rPr>
          <w:rFonts w:ascii="Tahoma" w:hAnsi="Tahoma" w:cs="Tahoma"/>
          <w:color w:val="000000"/>
          <w:sz w:val="20"/>
          <w:szCs w:val="20"/>
          <w:lang w:val="en-US"/>
        </w:rPr>
        <w:t xml:space="preserve">Team of Experts for the preparation of the Project for Entrusting the Performing of Communal Activity of Urban and Suburban Passenger Transport on the Territory of </w:t>
      </w:r>
      <w:proofErr w:type="spellStart"/>
      <w:r>
        <w:rPr>
          <w:rFonts w:ascii="Tahoma" w:hAnsi="Tahoma" w:cs="Tahoma"/>
          <w:color w:val="000000"/>
          <w:sz w:val="20"/>
          <w:szCs w:val="20"/>
          <w:lang w:val="en-US"/>
        </w:rPr>
        <w:t>Knjazevac</w:t>
      </w:r>
      <w:proofErr w:type="spellEnd"/>
      <w:r>
        <w:rPr>
          <w:rFonts w:ascii="Tahoma" w:hAnsi="Tahoma" w:cs="Tahoma"/>
          <w:color w:val="000000"/>
          <w:sz w:val="20"/>
          <w:szCs w:val="20"/>
          <w:lang w:val="en-US"/>
        </w:rPr>
        <w:t xml:space="preserve"> Municipality, according to Public-Private Partnership Model with or without Elements of Concession, and Performing other Activities - Commission for Implementation of the Procedure of Public-Private Partnership with Elements of Concession for the Choice of a Private Partner for Entrusting the Performing of Communal Activity of Urban and Suburban Passenger Transport on the Territory of </w:t>
      </w:r>
      <w:proofErr w:type="spellStart"/>
      <w:r>
        <w:rPr>
          <w:rFonts w:ascii="Tahoma" w:hAnsi="Tahoma" w:cs="Tahoma"/>
          <w:color w:val="000000"/>
          <w:sz w:val="20"/>
          <w:szCs w:val="20"/>
          <w:lang w:val="en-US"/>
        </w:rPr>
        <w:t>Knjazevac</w:t>
      </w:r>
      <w:proofErr w:type="spellEnd"/>
      <w:r>
        <w:rPr>
          <w:rFonts w:ascii="Tahoma" w:hAnsi="Tahoma" w:cs="Tahoma"/>
          <w:color w:val="000000"/>
          <w:sz w:val="20"/>
          <w:szCs w:val="20"/>
          <w:lang w:val="en-US"/>
        </w:rPr>
        <w:t xml:space="preserve"> Municipality</w:t>
      </w:r>
    </w:p>
    <w:p w:rsidR="005D7BF5" w:rsidRPr="00EC6D80" w:rsidRDefault="005D7BF5" w:rsidP="00EC6D80">
      <w:pPr>
        <w:autoSpaceDE w:val="0"/>
        <w:autoSpaceDN w:val="0"/>
        <w:adjustRightInd w:val="0"/>
        <w:spacing w:after="0" w:line="240" w:lineRule="auto"/>
        <w:jc w:val="center"/>
        <w:rPr>
          <w:rFonts w:ascii="Tahoma" w:eastAsiaTheme="minorHAnsi" w:hAnsi="Tahoma" w:cs="Tahoma"/>
          <w:color w:val="000000"/>
          <w:sz w:val="20"/>
          <w:szCs w:val="20"/>
        </w:rPr>
      </w:pPr>
    </w:p>
    <w:sectPr w:rsidR="005D7BF5" w:rsidRPr="00EC6D80" w:rsidSect="00075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0D"/>
    <w:multiLevelType w:val="hybridMultilevel"/>
    <w:tmpl w:val="00006B89"/>
    <w:lvl w:ilvl="0" w:tplc="0000030A">
      <w:start w:val="3"/>
      <w:numFmt w:val="decimal"/>
      <w:lvlText w:val="%1)"/>
      <w:lvlJc w:val="left"/>
      <w:pPr>
        <w:tabs>
          <w:tab w:val="num" w:pos="720"/>
        </w:tabs>
        <w:ind w:left="720" w:hanging="360"/>
      </w:pPr>
      <w:rPr>
        <w:rFonts w:cs="Times New Roman"/>
      </w:rPr>
    </w:lvl>
    <w:lvl w:ilvl="1" w:tplc="000030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63CB"/>
    <w:multiLevelType w:val="hybridMultilevel"/>
    <w:tmpl w:val="00006BFC"/>
    <w:lvl w:ilvl="0" w:tplc="00007F96">
      <w:start w:val="1"/>
      <w:numFmt w:val="decimal"/>
      <w:lvlText w:val="%1)"/>
      <w:lvlJc w:val="left"/>
      <w:pPr>
        <w:tabs>
          <w:tab w:val="num" w:pos="720"/>
        </w:tabs>
        <w:ind w:left="720" w:hanging="360"/>
      </w:pPr>
      <w:rPr>
        <w:rFonts w:cs="Times New Roman"/>
      </w:rPr>
    </w:lvl>
    <w:lvl w:ilvl="1" w:tplc="00007FF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701F"/>
    <w:multiLevelType w:val="hybridMultilevel"/>
    <w:tmpl w:val="00005D03"/>
    <w:lvl w:ilvl="0" w:tplc="00007A5A">
      <w:start w:val="2"/>
      <w:numFmt w:val="decimal"/>
      <w:lvlText w:val="1.%1."/>
      <w:lvlJc w:val="left"/>
      <w:pPr>
        <w:tabs>
          <w:tab w:val="num" w:pos="720"/>
        </w:tabs>
        <w:ind w:left="720" w:hanging="360"/>
      </w:pPr>
      <w:rPr>
        <w:rFonts w:cs="Times New Roman"/>
      </w:rPr>
    </w:lvl>
    <w:lvl w:ilvl="1" w:tplc="0000767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42F74348"/>
    <w:multiLevelType w:val="hybridMultilevel"/>
    <w:tmpl w:val="A65E17A8"/>
    <w:lvl w:ilvl="0" w:tplc="E98C4F0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4FAC3FFC"/>
    <w:multiLevelType w:val="hybridMultilevel"/>
    <w:tmpl w:val="AF700AB2"/>
    <w:lvl w:ilvl="0" w:tplc="798A18E0">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74763716"/>
    <w:multiLevelType w:val="hybridMultilevel"/>
    <w:tmpl w:val="C574A93E"/>
    <w:lvl w:ilvl="0" w:tplc="E1F626D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D6CF1"/>
    <w:rsid w:val="0001717F"/>
    <w:rsid w:val="000403B1"/>
    <w:rsid w:val="00056110"/>
    <w:rsid w:val="000754F1"/>
    <w:rsid w:val="00111298"/>
    <w:rsid w:val="001159CE"/>
    <w:rsid w:val="00175144"/>
    <w:rsid w:val="001A32FF"/>
    <w:rsid w:val="001B0F4E"/>
    <w:rsid w:val="00202783"/>
    <w:rsid w:val="00205E8B"/>
    <w:rsid w:val="0021699C"/>
    <w:rsid w:val="00286F54"/>
    <w:rsid w:val="002E0B87"/>
    <w:rsid w:val="002F289E"/>
    <w:rsid w:val="00300EBB"/>
    <w:rsid w:val="00304DDF"/>
    <w:rsid w:val="00335841"/>
    <w:rsid w:val="0035114F"/>
    <w:rsid w:val="00351F18"/>
    <w:rsid w:val="0035571D"/>
    <w:rsid w:val="00356EC3"/>
    <w:rsid w:val="0037257D"/>
    <w:rsid w:val="003D65A6"/>
    <w:rsid w:val="003E7FF1"/>
    <w:rsid w:val="003F2162"/>
    <w:rsid w:val="00405DD5"/>
    <w:rsid w:val="00422558"/>
    <w:rsid w:val="0042694E"/>
    <w:rsid w:val="00433175"/>
    <w:rsid w:val="00460C08"/>
    <w:rsid w:val="00471B14"/>
    <w:rsid w:val="00473AE0"/>
    <w:rsid w:val="00556AD7"/>
    <w:rsid w:val="00566238"/>
    <w:rsid w:val="005876EC"/>
    <w:rsid w:val="0059316A"/>
    <w:rsid w:val="005C326E"/>
    <w:rsid w:val="005D7BF5"/>
    <w:rsid w:val="005F26E9"/>
    <w:rsid w:val="0062621B"/>
    <w:rsid w:val="00654769"/>
    <w:rsid w:val="006B35EC"/>
    <w:rsid w:val="00752635"/>
    <w:rsid w:val="00753375"/>
    <w:rsid w:val="007A68D5"/>
    <w:rsid w:val="007A748D"/>
    <w:rsid w:val="007B11CE"/>
    <w:rsid w:val="00813187"/>
    <w:rsid w:val="00832241"/>
    <w:rsid w:val="008377F4"/>
    <w:rsid w:val="00842089"/>
    <w:rsid w:val="00846040"/>
    <w:rsid w:val="0084768E"/>
    <w:rsid w:val="008B437A"/>
    <w:rsid w:val="008C2FD8"/>
    <w:rsid w:val="008F4A7F"/>
    <w:rsid w:val="008F5B42"/>
    <w:rsid w:val="0091477D"/>
    <w:rsid w:val="00916959"/>
    <w:rsid w:val="00956B07"/>
    <w:rsid w:val="00956CE4"/>
    <w:rsid w:val="00956E9C"/>
    <w:rsid w:val="009F232B"/>
    <w:rsid w:val="00A554A0"/>
    <w:rsid w:val="00A5783A"/>
    <w:rsid w:val="00A74A17"/>
    <w:rsid w:val="00AF5A14"/>
    <w:rsid w:val="00AF62F0"/>
    <w:rsid w:val="00B0063D"/>
    <w:rsid w:val="00B05E6D"/>
    <w:rsid w:val="00B30E49"/>
    <w:rsid w:val="00B5035B"/>
    <w:rsid w:val="00BA4827"/>
    <w:rsid w:val="00BB2C3C"/>
    <w:rsid w:val="00BC464A"/>
    <w:rsid w:val="00BC51F0"/>
    <w:rsid w:val="00BD6CF1"/>
    <w:rsid w:val="00C117BB"/>
    <w:rsid w:val="00C371DC"/>
    <w:rsid w:val="00C56808"/>
    <w:rsid w:val="00C773A8"/>
    <w:rsid w:val="00C85E40"/>
    <w:rsid w:val="00CB4718"/>
    <w:rsid w:val="00D24EE5"/>
    <w:rsid w:val="00D34A81"/>
    <w:rsid w:val="00D434C8"/>
    <w:rsid w:val="00D62468"/>
    <w:rsid w:val="00D7268D"/>
    <w:rsid w:val="00D96DA0"/>
    <w:rsid w:val="00DC3867"/>
    <w:rsid w:val="00E16A55"/>
    <w:rsid w:val="00E2013E"/>
    <w:rsid w:val="00E3696C"/>
    <w:rsid w:val="00E6615C"/>
    <w:rsid w:val="00E7219F"/>
    <w:rsid w:val="00EA05F9"/>
    <w:rsid w:val="00EC6D80"/>
    <w:rsid w:val="00F30186"/>
    <w:rsid w:val="00F31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F1"/>
    <w:rPr>
      <w:rFonts w:ascii="Calibri" w:eastAsia="Calibri" w:hAnsi="Calibri" w:cs="Times New Roman"/>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F1"/>
    <w:pPr>
      <w:spacing w:after="0" w:line="240" w:lineRule="auto"/>
    </w:pPr>
  </w:style>
  <w:style w:type="paragraph" w:styleId="ListParagraph">
    <w:name w:val="List Paragraph"/>
    <w:basedOn w:val="Normal"/>
    <w:uiPriority w:val="34"/>
    <w:qFormat/>
    <w:rsid w:val="0084768E"/>
    <w:pPr>
      <w:ind w:left="720"/>
      <w:contextualSpacing/>
    </w:pPr>
  </w:style>
  <w:style w:type="character" w:styleId="Hyperlink">
    <w:name w:val="Hyperlink"/>
    <w:basedOn w:val="DefaultParagraphFont"/>
    <w:uiPriority w:val="99"/>
    <w:unhideWhenUsed/>
    <w:rsid w:val="00626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F1"/>
    <w:rPr>
      <w:rFonts w:ascii="Calibri" w:eastAsia="Calibri" w:hAnsi="Calibri" w:cs="Times New Roman"/>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F1"/>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njazevac.rs"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4000F-FE6E-4225-AB01-ECBF4E95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1495</Words>
  <Characters>8526</Characters>
  <Application>Microsoft Office Word</Application>
  <DocSecurity>0</DocSecurity>
  <Lines>71</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Svjetlana Pavlovic</dc:creator>
  <cp:lastModifiedBy>rimarko</cp:lastModifiedBy>
  <cp:revision>32</cp:revision>
  <cp:lastPrinted>2018-09-14T13:05:00Z</cp:lastPrinted>
  <dcterms:created xsi:type="dcterms:W3CDTF">2018-07-27T05:15:00Z</dcterms:created>
  <dcterms:modified xsi:type="dcterms:W3CDTF">2018-09-17T06:45:00Z</dcterms:modified>
</cp:coreProperties>
</file>